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D57" w14:textId="193ACFD7" w:rsidR="00A9727C" w:rsidRPr="003B0C1A" w:rsidRDefault="00A9727C" w:rsidP="00A9727C">
      <w:pPr>
        <w:pStyle w:val="BPLLprrafo0"/>
        <w:keepNext/>
        <w:keepLines/>
        <w:jc w:val="center"/>
        <w:rPr>
          <w:rFonts w:ascii="Arial" w:hAnsi="Arial" w:cs="Arial"/>
          <w:b/>
          <w:bCs/>
          <w:sz w:val="20"/>
          <w:szCs w:val="20"/>
          <w:lang w:val="en-GB"/>
        </w:rPr>
      </w:pPr>
      <w:hyperlink r:id="rId8" w:history="1"/>
      <w:r w:rsidRPr="003B0C1A">
        <w:rPr>
          <w:rFonts w:ascii="Arial" w:hAnsi="Arial" w:cs="Arial"/>
          <w:b/>
          <w:bCs/>
          <w:sz w:val="20"/>
          <w:szCs w:val="20"/>
          <w:lang w:val="en-GB"/>
        </w:rPr>
        <w:t xml:space="preserve">Suitability and </w:t>
      </w:r>
      <w:r w:rsidRPr="003B0C1A">
        <w:rPr>
          <w:rFonts w:ascii="Arial" w:hAnsi="Arial" w:cs="Arial"/>
          <w:b/>
          <w:bCs/>
          <w:i/>
          <w:iCs/>
          <w:sz w:val="20"/>
          <w:szCs w:val="20"/>
          <w:lang w:val="en-GB"/>
        </w:rPr>
        <w:t xml:space="preserve">compliance form </w:t>
      </w:r>
      <w:r w:rsidRPr="003B0C1A">
        <w:rPr>
          <w:rFonts w:ascii="Arial" w:hAnsi="Arial" w:cs="Arial"/>
          <w:b/>
          <w:bCs/>
          <w:sz w:val="20"/>
          <w:szCs w:val="20"/>
          <w:lang w:val="en-GB"/>
        </w:rPr>
        <w:t>(FIC)</w:t>
      </w:r>
    </w:p>
    <w:p w14:paraId="3D811998" w14:textId="77777777" w:rsidR="00A9727C" w:rsidRPr="003B0C1A" w:rsidRDefault="00A9727C" w:rsidP="00A9727C">
      <w:pPr>
        <w:pStyle w:val="BPLLprrafo0"/>
        <w:jc w:val="center"/>
        <w:rPr>
          <w:rFonts w:ascii="Arial" w:hAnsi="Arial" w:cs="Arial"/>
          <w:sz w:val="20"/>
          <w:szCs w:val="20"/>
          <w:lang w:val="en-GB"/>
        </w:rPr>
      </w:pPr>
    </w:p>
    <w:tbl>
      <w:tblPr>
        <w:tblStyle w:val="TabelacomGrelha"/>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96"/>
        <w:gridCol w:w="7518"/>
      </w:tblGrid>
      <w:tr w:rsidR="00A9727C" w:rsidRPr="003B0C1A" w14:paraId="3BD718B4" w14:textId="77777777" w:rsidTr="007249CF">
        <w:trPr>
          <w:trHeight w:val="876"/>
        </w:trPr>
        <w:tc>
          <w:tcPr>
            <w:tcW w:w="1696" w:type="dxa"/>
            <w:shd w:val="clear" w:color="auto" w:fill="BFBFBF" w:themeFill="background1" w:themeFillShade="BF"/>
          </w:tcPr>
          <w:p w14:paraId="1CBFA0C8"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Name / company name</w:t>
            </w:r>
          </w:p>
        </w:tc>
        <w:tc>
          <w:tcPr>
            <w:tcW w:w="7518" w:type="dxa"/>
          </w:tcPr>
          <w:p w14:paraId="7E87D3D9"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Full name of the entity</w:t>
            </w:r>
            <w:r w:rsidRPr="003B0C1A">
              <w:rPr>
                <w:rFonts w:ascii="Arial" w:hAnsi="Arial" w:cs="Arial"/>
                <w:sz w:val="20"/>
                <w:szCs w:val="20"/>
                <w:lang w:val="en-GB"/>
              </w:rPr>
              <w:t>] (hereinafter, the “</w:t>
            </w:r>
            <w:r w:rsidRPr="003B0C1A">
              <w:rPr>
                <w:rFonts w:ascii="Arial" w:hAnsi="Arial" w:cs="Arial"/>
                <w:b/>
                <w:bCs/>
                <w:sz w:val="20"/>
                <w:szCs w:val="20"/>
                <w:lang w:val="en-GB"/>
              </w:rPr>
              <w:t>Entity</w:t>
            </w:r>
            <w:r w:rsidRPr="003B0C1A">
              <w:rPr>
                <w:rFonts w:ascii="Arial" w:hAnsi="Arial" w:cs="Arial"/>
                <w:sz w:val="20"/>
                <w:szCs w:val="20"/>
                <w:lang w:val="en-GB"/>
              </w:rPr>
              <w:t>”)</w:t>
            </w:r>
          </w:p>
        </w:tc>
      </w:tr>
      <w:tr w:rsidR="00A9727C" w:rsidRPr="003B0C1A" w14:paraId="6E90B55A" w14:textId="77777777" w:rsidTr="007249CF">
        <w:trPr>
          <w:trHeight w:val="876"/>
        </w:trPr>
        <w:tc>
          <w:tcPr>
            <w:tcW w:w="1696" w:type="dxa"/>
            <w:shd w:val="clear" w:color="auto" w:fill="BFBFBF" w:themeFill="background1" w:themeFillShade="BF"/>
          </w:tcPr>
          <w:p w14:paraId="45DB8862"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Consortium (if applicable) (</w:t>
            </w:r>
            <w:r w:rsidRPr="003B0C1A">
              <w:rPr>
                <w:rFonts w:ascii="Arial" w:hAnsi="Arial" w:cs="Arial"/>
                <w:b/>
                <w:sz w:val="20"/>
                <w:szCs w:val="20"/>
                <w:vertAlign w:val="superscript"/>
                <w:lang w:val="en-GB"/>
              </w:rPr>
              <w:footnoteReference w:id="1"/>
            </w:r>
            <w:r w:rsidRPr="003B0C1A">
              <w:rPr>
                <w:rFonts w:ascii="Arial" w:hAnsi="Arial" w:cs="Arial"/>
                <w:b/>
                <w:sz w:val="20"/>
                <w:szCs w:val="20"/>
                <w:lang w:val="en-GB"/>
              </w:rPr>
              <w:t>)</w:t>
            </w:r>
          </w:p>
        </w:tc>
        <w:tc>
          <w:tcPr>
            <w:tcW w:w="7518" w:type="dxa"/>
          </w:tcPr>
          <w:p w14:paraId="120BED06"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It must be stated whether the Entity is participating in the procedure on an individual basis or as a member of a consortium, whether already formed or to be formed; in the latter case, the Entity must specify its role within the consortium, as well as the identity of the other members, their respective roles, and the lead entity of the consortium, in accordance with Article 4(3) of the Tender Specifications</w:t>
            </w:r>
            <w:r w:rsidRPr="003B0C1A">
              <w:rPr>
                <w:rFonts w:ascii="Arial" w:hAnsi="Arial" w:cs="Arial"/>
                <w:sz w:val="20"/>
                <w:szCs w:val="20"/>
                <w:lang w:val="en-GB"/>
              </w:rPr>
              <w:t xml:space="preserve">] </w:t>
            </w:r>
          </w:p>
        </w:tc>
      </w:tr>
      <w:tr w:rsidR="00A9727C" w:rsidRPr="003B0C1A" w14:paraId="21CCFFED" w14:textId="77777777" w:rsidTr="007249CF">
        <w:trPr>
          <w:trHeight w:val="876"/>
        </w:trPr>
        <w:tc>
          <w:tcPr>
            <w:tcW w:w="1696" w:type="dxa"/>
            <w:shd w:val="clear" w:color="auto" w:fill="BFBFBF" w:themeFill="background1" w:themeFillShade="BF"/>
          </w:tcPr>
          <w:p w14:paraId="408A240C"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Legal form</w:t>
            </w:r>
          </w:p>
        </w:tc>
        <w:tc>
          <w:tcPr>
            <w:tcW w:w="7518" w:type="dxa"/>
          </w:tcPr>
          <w:p w14:paraId="0E95BEFF"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Legal form of the Entity</w:t>
            </w:r>
            <w:r w:rsidRPr="003B0C1A">
              <w:rPr>
                <w:rFonts w:ascii="Arial" w:hAnsi="Arial" w:cs="Arial"/>
                <w:sz w:val="20"/>
                <w:szCs w:val="20"/>
                <w:lang w:val="en-GB"/>
              </w:rPr>
              <w:t>]</w:t>
            </w:r>
          </w:p>
        </w:tc>
      </w:tr>
      <w:tr w:rsidR="00A9727C" w:rsidRPr="003B0C1A" w14:paraId="1691AEF4" w14:textId="77777777" w:rsidTr="007249CF">
        <w:trPr>
          <w:trHeight w:val="876"/>
        </w:trPr>
        <w:tc>
          <w:tcPr>
            <w:tcW w:w="1696" w:type="dxa"/>
            <w:shd w:val="clear" w:color="auto" w:fill="BFBFBF" w:themeFill="background1" w:themeFillShade="BF"/>
          </w:tcPr>
          <w:p w14:paraId="5082DEEB"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Legal entity identification number</w:t>
            </w:r>
          </w:p>
        </w:tc>
        <w:tc>
          <w:tcPr>
            <w:tcW w:w="7518" w:type="dxa"/>
          </w:tcPr>
          <w:p w14:paraId="47AEC393"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Entity’s corporate registration number or equivalent in the country where the main establishment is located</w:t>
            </w:r>
            <w:r w:rsidRPr="003B0C1A">
              <w:rPr>
                <w:rFonts w:ascii="Arial" w:hAnsi="Arial" w:cs="Arial"/>
                <w:sz w:val="20"/>
                <w:szCs w:val="20"/>
                <w:lang w:val="en-GB"/>
              </w:rPr>
              <w:t>]</w:t>
            </w:r>
          </w:p>
        </w:tc>
      </w:tr>
      <w:tr w:rsidR="00A9727C" w:rsidRPr="003B0C1A" w14:paraId="49196BBE" w14:textId="77777777" w:rsidTr="007249CF">
        <w:trPr>
          <w:trHeight w:val="876"/>
        </w:trPr>
        <w:tc>
          <w:tcPr>
            <w:tcW w:w="1696" w:type="dxa"/>
            <w:shd w:val="clear" w:color="auto" w:fill="BFBFBF" w:themeFill="background1" w:themeFillShade="BF"/>
          </w:tcPr>
          <w:p w14:paraId="6DF1843B"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Tax identification number</w:t>
            </w:r>
          </w:p>
        </w:tc>
        <w:tc>
          <w:tcPr>
            <w:tcW w:w="7518" w:type="dxa"/>
          </w:tcPr>
          <w:p w14:paraId="656AB11C"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Entity’s tax identification number or equivalent in the State where the main establishment is located</w:t>
            </w:r>
            <w:r w:rsidRPr="003B0C1A">
              <w:rPr>
                <w:rFonts w:ascii="Arial" w:hAnsi="Arial" w:cs="Arial"/>
                <w:sz w:val="20"/>
                <w:szCs w:val="20"/>
                <w:lang w:val="en-GB"/>
              </w:rPr>
              <w:t>]</w:t>
            </w:r>
          </w:p>
        </w:tc>
      </w:tr>
      <w:tr w:rsidR="00A9727C" w:rsidRPr="003B0C1A" w14:paraId="4B35A36D" w14:textId="77777777" w:rsidTr="007249CF">
        <w:trPr>
          <w:trHeight w:val="876"/>
        </w:trPr>
        <w:tc>
          <w:tcPr>
            <w:tcW w:w="1696" w:type="dxa"/>
            <w:shd w:val="clear" w:color="auto" w:fill="BFBFBF" w:themeFill="background1" w:themeFillShade="BF"/>
          </w:tcPr>
          <w:p w14:paraId="6F47396D"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Share capital</w:t>
            </w:r>
          </w:p>
        </w:tc>
        <w:tc>
          <w:tcPr>
            <w:tcW w:w="7518" w:type="dxa"/>
          </w:tcPr>
          <w:p w14:paraId="1A730FE6"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Share capital of the Entity</w:t>
            </w:r>
            <w:r w:rsidRPr="003B0C1A">
              <w:rPr>
                <w:rFonts w:ascii="Arial" w:hAnsi="Arial" w:cs="Arial"/>
                <w:sz w:val="20"/>
                <w:szCs w:val="20"/>
                <w:lang w:val="en-GB"/>
              </w:rPr>
              <w:t>]</w:t>
            </w:r>
          </w:p>
        </w:tc>
      </w:tr>
      <w:tr w:rsidR="00A9727C" w:rsidRPr="003B0C1A" w14:paraId="3FBE205B" w14:textId="77777777" w:rsidTr="007249CF">
        <w:trPr>
          <w:trHeight w:val="876"/>
        </w:trPr>
        <w:tc>
          <w:tcPr>
            <w:tcW w:w="1696" w:type="dxa"/>
            <w:shd w:val="clear" w:color="auto" w:fill="BFBFBF" w:themeFill="background1" w:themeFillShade="BF"/>
          </w:tcPr>
          <w:p w14:paraId="63CB6144"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Domicile / Registered office</w:t>
            </w:r>
          </w:p>
        </w:tc>
        <w:tc>
          <w:tcPr>
            <w:tcW w:w="7518" w:type="dxa"/>
          </w:tcPr>
          <w:p w14:paraId="0C5F5149"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 xml:space="preserve">[Domicile / Registered </w:t>
            </w:r>
            <w:r w:rsidRPr="003B0C1A">
              <w:rPr>
                <w:rFonts w:ascii="Arial" w:hAnsi="Arial" w:cs="Arial"/>
                <w:i/>
                <w:iCs/>
                <w:sz w:val="20"/>
                <w:szCs w:val="20"/>
                <w:lang w:val="en-GB"/>
              </w:rPr>
              <w:t>office of the Entity</w:t>
            </w:r>
            <w:r w:rsidRPr="003B0C1A">
              <w:rPr>
                <w:rFonts w:ascii="Arial" w:hAnsi="Arial" w:cs="Arial"/>
                <w:sz w:val="20"/>
                <w:szCs w:val="20"/>
                <w:lang w:val="en-GB"/>
              </w:rPr>
              <w:t>]</w:t>
            </w:r>
          </w:p>
        </w:tc>
      </w:tr>
      <w:tr w:rsidR="00A9727C" w:rsidRPr="003B0C1A" w14:paraId="2C74024D" w14:textId="77777777" w:rsidTr="007249CF">
        <w:trPr>
          <w:trHeight w:val="876"/>
        </w:trPr>
        <w:tc>
          <w:tcPr>
            <w:tcW w:w="1696" w:type="dxa"/>
            <w:shd w:val="clear" w:color="auto" w:fill="BFBFBF" w:themeFill="background1" w:themeFillShade="BF"/>
          </w:tcPr>
          <w:p w14:paraId="7BEC1DCB"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Date of incorporation and relevant jurisdictions</w:t>
            </w:r>
          </w:p>
        </w:tc>
        <w:tc>
          <w:tcPr>
            <w:tcW w:w="7518" w:type="dxa"/>
          </w:tcPr>
          <w:p w14:paraId="2C3FF3AD"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Date and jurisdiction of incorporation of the Entity, as well as identification of the main jurisdictions in which the Entity carries out its business and operations</w:t>
            </w:r>
            <w:r w:rsidRPr="003B0C1A">
              <w:rPr>
                <w:rFonts w:ascii="Arial" w:hAnsi="Arial" w:cs="Arial"/>
                <w:sz w:val="20"/>
                <w:szCs w:val="20"/>
                <w:lang w:val="en-GB"/>
              </w:rPr>
              <w:t>]</w:t>
            </w:r>
          </w:p>
        </w:tc>
      </w:tr>
      <w:tr w:rsidR="00A9727C" w:rsidRPr="003B0C1A" w14:paraId="71E3614A" w14:textId="77777777" w:rsidTr="007249CF">
        <w:trPr>
          <w:trHeight w:val="876"/>
        </w:trPr>
        <w:tc>
          <w:tcPr>
            <w:tcW w:w="1696" w:type="dxa"/>
            <w:shd w:val="clear" w:color="auto" w:fill="BFBFBF" w:themeFill="background1" w:themeFillShade="BF"/>
          </w:tcPr>
          <w:p w14:paraId="7988FE44"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Corporate purpose / business</w:t>
            </w:r>
          </w:p>
        </w:tc>
        <w:tc>
          <w:tcPr>
            <w:tcW w:w="7518" w:type="dxa"/>
          </w:tcPr>
          <w:p w14:paraId="178F5CAF"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Description of the Entity’s corporate purpose and summary of the main activities and operations carried out by the Entity</w:t>
            </w:r>
            <w:r w:rsidRPr="003B0C1A">
              <w:rPr>
                <w:rFonts w:ascii="Arial" w:hAnsi="Arial" w:cs="Arial"/>
                <w:sz w:val="20"/>
                <w:szCs w:val="20"/>
                <w:lang w:val="en-GB"/>
              </w:rPr>
              <w:t>]</w:t>
            </w:r>
          </w:p>
        </w:tc>
      </w:tr>
      <w:tr w:rsidR="00A9727C" w:rsidRPr="003B0C1A" w14:paraId="19B19729" w14:textId="77777777" w:rsidTr="007249CF">
        <w:trPr>
          <w:trHeight w:val="876"/>
        </w:trPr>
        <w:tc>
          <w:tcPr>
            <w:tcW w:w="1696" w:type="dxa"/>
            <w:shd w:val="clear" w:color="auto" w:fill="BFBFBF" w:themeFill="background1" w:themeFillShade="BF"/>
          </w:tcPr>
          <w:p w14:paraId="3B184B2B"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Members of the board of directors</w:t>
            </w:r>
          </w:p>
        </w:tc>
        <w:tc>
          <w:tcPr>
            <w:tcW w:w="7518" w:type="dxa"/>
          </w:tcPr>
          <w:p w14:paraId="2E08910E"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List of members of the management body (or equivalent) of the Entity and list of other members with management powers, if applicable</w:t>
            </w:r>
            <w:r w:rsidRPr="003B0C1A">
              <w:rPr>
                <w:rFonts w:ascii="Arial" w:hAnsi="Arial" w:cs="Arial"/>
                <w:sz w:val="20"/>
                <w:szCs w:val="20"/>
                <w:lang w:val="en-GB"/>
              </w:rPr>
              <w:t xml:space="preserve">] </w:t>
            </w:r>
          </w:p>
        </w:tc>
      </w:tr>
      <w:tr w:rsidR="00A9727C" w:rsidRPr="003B0C1A" w14:paraId="060CDB82" w14:textId="77777777" w:rsidTr="007249CF">
        <w:trPr>
          <w:trHeight w:val="876"/>
        </w:trPr>
        <w:tc>
          <w:tcPr>
            <w:tcW w:w="1696" w:type="dxa"/>
            <w:shd w:val="clear" w:color="auto" w:fill="BFBFBF" w:themeFill="background1" w:themeFillShade="BF"/>
          </w:tcPr>
          <w:p w14:paraId="4D00C7E6"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Shareholding structure of the Entity</w:t>
            </w:r>
          </w:p>
        </w:tc>
        <w:tc>
          <w:tcPr>
            <w:tcW w:w="7518" w:type="dxa"/>
          </w:tcPr>
          <w:p w14:paraId="3201B1C0"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 xml:space="preserve">Description of the direct and indirect shareholding structure, including the identification of shareholders/partners and a breakdown of their respective economic and voting rights – it must be specified whether economic rights coincide with voting rights, whether there are different classes of shares, etc. In the case of </w:t>
            </w:r>
            <w:r w:rsidRPr="003B0C1A">
              <w:rPr>
                <w:rFonts w:ascii="Arial" w:hAnsi="Arial" w:cs="Arial"/>
                <w:i/>
                <w:iCs/>
                <w:sz w:val="20"/>
                <w:szCs w:val="20"/>
                <w:lang w:val="en-GB"/>
              </w:rPr>
              <w:lastRenderedPageBreak/>
              <w:t>public limited companies  admitted to trading on a regulated market, the qualifying holdings known as at the most recent date available must be indicated</w:t>
            </w:r>
            <w:r w:rsidRPr="003B0C1A">
              <w:rPr>
                <w:rFonts w:ascii="Arial" w:hAnsi="Arial" w:cs="Arial"/>
                <w:sz w:val="20"/>
                <w:szCs w:val="20"/>
                <w:lang w:val="en-GB"/>
              </w:rPr>
              <w:t>]</w:t>
            </w:r>
          </w:p>
        </w:tc>
      </w:tr>
      <w:tr w:rsidR="00A9727C" w:rsidRPr="003B0C1A" w14:paraId="31C16452" w14:textId="77777777" w:rsidTr="007249CF">
        <w:trPr>
          <w:trHeight w:val="876"/>
        </w:trPr>
        <w:tc>
          <w:tcPr>
            <w:tcW w:w="1696" w:type="dxa"/>
            <w:shd w:val="clear" w:color="auto" w:fill="BFBFBF" w:themeFill="background1" w:themeFillShade="BF"/>
          </w:tcPr>
          <w:p w14:paraId="364DCC04"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lastRenderedPageBreak/>
              <w:t>Beneficial Owner(s)</w:t>
            </w:r>
          </w:p>
        </w:tc>
        <w:tc>
          <w:tcPr>
            <w:tcW w:w="7518" w:type="dxa"/>
          </w:tcPr>
          <w:p w14:paraId="61987B5C"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Identification of the ultimate beneficial owner(s) of the Entity (</w:t>
            </w:r>
            <w:r w:rsidRPr="003B0C1A">
              <w:rPr>
                <w:rStyle w:val="Refdenotaderodap"/>
                <w:rFonts w:ascii="Arial" w:hAnsi="Arial" w:cs="Arial"/>
                <w:i/>
                <w:iCs/>
                <w:sz w:val="20"/>
                <w:szCs w:val="20"/>
                <w:lang w:val="en-GB"/>
              </w:rPr>
              <w:footnoteReference w:id="2"/>
            </w:r>
            <w:r w:rsidRPr="003B0C1A">
              <w:rPr>
                <w:rFonts w:ascii="Arial" w:hAnsi="Arial" w:cs="Arial"/>
                <w:i/>
                <w:iCs/>
                <w:sz w:val="20"/>
                <w:szCs w:val="20"/>
                <w:lang w:val="en-GB"/>
              </w:rPr>
              <w:t>) and indication of the relevant RCBE code, if applicable</w:t>
            </w:r>
            <w:r w:rsidRPr="003B0C1A">
              <w:rPr>
                <w:rFonts w:ascii="Arial" w:hAnsi="Arial" w:cs="Arial"/>
                <w:sz w:val="20"/>
                <w:szCs w:val="20"/>
                <w:lang w:val="en-GB"/>
              </w:rPr>
              <w:t>]</w:t>
            </w:r>
          </w:p>
        </w:tc>
      </w:tr>
      <w:tr w:rsidR="00A9727C" w:rsidRPr="003B0C1A" w14:paraId="6348AFC6" w14:textId="77777777" w:rsidTr="007249CF">
        <w:trPr>
          <w:trHeight w:val="876"/>
        </w:trPr>
        <w:tc>
          <w:tcPr>
            <w:tcW w:w="1696" w:type="dxa"/>
            <w:shd w:val="clear" w:color="auto" w:fill="BFBFBF" w:themeFill="background1" w:themeFillShade="BF"/>
          </w:tcPr>
          <w:p w14:paraId="633266D8"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Regulatory authorities / supervision and other relevant information</w:t>
            </w:r>
          </w:p>
        </w:tc>
        <w:tc>
          <w:tcPr>
            <w:tcW w:w="7518" w:type="dxa"/>
          </w:tcPr>
          <w:p w14:paraId="1FA04A22"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w:t>
            </w:r>
            <w:r w:rsidRPr="003B0C1A">
              <w:rPr>
                <w:rFonts w:ascii="Arial" w:hAnsi="Arial" w:cs="Arial"/>
                <w:i/>
                <w:iCs/>
                <w:sz w:val="20"/>
                <w:szCs w:val="20"/>
                <w:lang w:val="en-GB"/>
              </w:rPr>
              <w:t>Identification of the competent regulatory authorities or supervisory bodies, where applicable, as well as any other relevant information regarding the Entity’s suitability, regulatory status and regulatory compliance</w:t>
            </w:r>
            <w:r w:rsidRPr="003B0C1A">
              <w:rPr>
                <w:rFonts w:ascii="Arial" w:hAnsi="Arial" w:cs="Arial"/>
                <w:sz w:val="20"/>
                <w:szCs w:val="20"/>
                <w:lang w:val="en-GB"/>
              </w:rPr>
              <w:t>]</w:t>
            </w:r>
          </w:p>
        </w:tc>
      </w:tr>
      <w:tr w:rsidR="00A9727C" w:rsidRPr="003B0C1A" w14:paraId="149567C6" w14:textId="77777777" w:rsidTr="007249CF">
        <w:trPr>
          <w:trHeight w:val="876"/>
        </w:trPr>
        <w:tc>
          <w:tcPr>
            <w:tcW w:w="1696" w:type="dxa"/>
            <w:shd w:val="clear" w:color="auto" w:fill="BFBFBF" w:themeFill="background1" w:themeFillShade="BF"/>
          </w:tcPr>
          <w:p w14:paraId="768C2C52"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Contact details</w:t>
            </w:r>
          </w:p>
        </w:tc>
        <w:tc>
          <w:tcPr>
            <w:tcW w:w="7518" w:type="dxa"/>
          </w:tcPr>
          <w:p w14:paraId="7A8D4D7B"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Name: [●]</w:t>
            </w:r>
          </w:p>
          <w:p w14:paraId="19E26617"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Position / title: [●]</w:t>
            </w:r>
          </w:p>
          <w:p w14:paraId="1D734451"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 xml:space="preserve">Address: [●] </w:t>
            </w:r>
          </w:p>
          <w:p w14:paraId="6A10A799"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Country: [●]</w:t>
            </w:r>
          </w:p>
          <w:p w14:paraId="1BFA800F"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 xml:space="preserve">Telephone: [●] </w:t>
            </w:r>
          </w:p>
          <w:p w14:paraId="740F935E"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 xml:space="preserve">Email: [●] </w:t>
            </w:r>
          </w:p>
        </w:tc>
      </w:tr>
      <w:tr w:rsidR="00A9727C" w:rsidRPr="003B0C1A" w14:paraId="502C4756" w14:textId="77777777" w:rsidTr="007249CF">
        <w:trPr>
          <w:trHeight w:val="876"/>
        </w:trPr>
        <w:tc>
          <w:tcPr>
            <w:tcW w:w="1696" w:type="dxa"/>
            <w:shd w:val="clear" w:color="auto" w:fill="BFBFBF" w:themeFill="background1" w:themeFillShade="BF"/>
          </w:tcPr>
          <w:p w14:paraId="42BADCB0" w14:textId="77777777" w:rsidR="00A9727C" w:rsidRPr="003B0C1A" w:rsidRDefault="00A9727C" w:rsidP="007249CF">
            <w:pPr>
              <w:spacing w:before="80" w:after="80"/>
              <w:jc w:val="both"/>
              <w:rPr>
                <w:rFonts w:ascii="Arial" w:hAnsi="Arial" w:cs="Arial"/>
                <w:b/>
                <w:sz w:val="20"/>
                <w:szCs w:val="20"/>
                <w:lang w:val="en-GB"/>
              </w:rPr>
            </w:pPr>
            <w:r w:rsidRPr="003B0C1A">
              <w:rPr>
                <w:rFonts w:ascii="Arial" w:hAnsi="Arial" w:cs="Arial"/>
                <w:b/>
                <w:sz w:val="20"/>
                <w:szCs w:val="20"/>
                <w:lang w:val="en-GB"/>
              </w:rPr>
              <w:t>Statement of compliance with suitability and compliance requirements</w:t>
            </w:r>
          </w:p>
        </w:tc>
        <w:tc>
          <w:tcPr>
            <w:tcW w:w="7518" w:type="dxa"/>
          </w:tcPr>
          <w:p w14:paraId="15B129E7"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t xml:space="preserve">The Entity hereby declares, on its honour, in respect of itself, the members of its governing bodies currently in office, any entity within the group of which it is or may become a part, and the members of the governing bodies currently in office within the consortium, that: </w:t>
            </w:r>
          </w:p>
          <w:p w14:paraId="48A12DDA"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is not in a state of insolvency, liquidation, dissolution, cessation of activity, subject to a preventive measure for the liquidation of assets, or any other analogous situation, nor is there any pending proceedings to that effect, unless covered by a duly approved and ongoing judicial or extrajudicial recovery plan;</w:t>
            </w:r>
          </w:p>
          <w:p w14:paraId="6A68E11B"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Has not been convicted, by a final and binding judgment, of offences affecting the professional integrity of the current members of the governing bodies, in Portugal, in the country of origin or of principal establishment;</w:t>
            </w:r>
          </w:p>
          <w:p w14:paraId="5490ABA3"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Has not been subject to an administrative sanction for serious professional misconduct, without having been rehabilitated, in respect of the members of the governing bodies currently in office, in Portugal, in the State of origin or of principal establishment;</w:t>
            </w:r>
          </w:p>
          <w:p w14:paraId="4D157C75"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is in good standing with regard to social security contributions and taxes, in Portugal or in the State of origin or principal place of establishment;</w:t>
            </w:r>
          </w:p>
          <w:p w14:paraId="4C547217"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has not been subject to an additional penalty of exclusion from public procurement procedures, particularly in relation to labour matters, competition, equality and non-discrimination, in Portugal or in the country of origin or principal place of establishment;</w:t>
            </w:r>
          </w:p>
          <w:p w14:paraId="5EA9B12C"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lastRenderedPageBreak/>
              <w:t>It has not been sanctioned, within the last two years, for the use of undeclared labour for tax and social security contribution purposes, in Portugal or in the country of origin or principal place of establishment;</w:t>
            </w:r>
          </w:p>
          <w:p w14:paraId="2EFED681"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has not been convicted, by a final judgment, of any of the following offences, in Portugal or in the State of origin or of principal establishment:</w:t>
            </w:r>
          </w:p>
          <w:p w14:paraId="0177CD76" w14:textId="77777777" w:rsidR="00A9727C" w:rsidRPr="003B0C1A" w:rsidRDefault="00A9727C" w:rsidP="00A9727C">
            <w:pPr>
              <w:pStyle w:val="PargrafodaLista"/>
              <w:numPr>
                <w:ilvl w:val="0"/>
                <w:numId w:val="52"/>
              </w:numPr>
              <w:spacing w:before="80" w:after="80"/>
              <w:ind w:left="1174" w:hanging="567"/>
              <w:contextualSpacing w:val="0"/>
              <w:jc w:val="both"/>
              <w:rPr>
                <w:rFonts w:ascii="Arial" w:hAnsi="Arial" w:cs="Arial"/>
                <w:sz w:val="20"/>
                <w:szCs w:val="20"/>
                <w:lang w:val="en-GB"/>
              </w:rPr>
            </w:pPr>
            <w:r w:rsidRPr="003B0C1A">
              <w:rPr>
                <w:rFonts w:ascii="Arial" w:hAnsi="Arial" w:cs="Arial"/>
                <w:sz w:val="20"/>
                <w:szCs w:val="20"/>
                <w:lang w:val="en-GB"/>
              </w:rPr>
              <w:t>Participation in a criminal organisation, within the meaning of Article 2 of the Council Framework Decision 2008/841/JHA on the fight against organised crime of 24 October 2008;</w:t>
            </w:r>
          </w:p>
          <w:p w14:paraId="6C11DCFD" w14:textId="77777777" w:rsidR="00A9727C" w:rsidRPr="003B0C1A" w:rsidRDefault="00A9727C" w:rsidP="00A9727C">
            <w:pPr>
              <w:pStyle w:val="PargrafodaLista"/>
              <w:numPr>
                <w:ilvl w:val="0"/>
                <w:numId w:val="52"/>
              </w:numPr>
              <w:spacing w:before="80" w:after="80"/>
              <w:ind w:left="1174" w:hanging="567"/>
              <w:contextualSpacing w:val="0"/>
              <w:jc w:val="both"/>
              <w:rPr>
                <w:rFonts w:ascii="Arial" w:hAnsi="Arial" w:cs="Arial"/>
                <w:sz w:val="20"/>
                <w:szCs w:val="20"/>
                <w:lang w:val="en-GB"/>
              </w:rPr>
            </w:pPr>
            <w:r w:rsidRPr="003B0C1A">
              <w:rPr>
                <w:rFonts w:ascii="Arial" w:hAnsi="Arial" w:cs="Arial"/>
                <w:sz w:val="20"/>
                <w:szCs w:val="20"/>
                <w:lang w:val="en-GB"/>
              </w:rPr>
              <w:t>Corruption, within the meaning of Article 3 of the Convention on the fight against corruption involving officials of the European Union or of the Member States of the European Union, Article 2(1) of Council2003/568/JHA of 22 July 2003 on combating corruption in the private sector, and Articles 372 to 374-B of the Criminal Code;</w:t>
            </w:r>
          </w:p>
          <w:p w14:paraId="0457CDCD" w14:textId="77777777" w:rsidR="00A9727C" w:rsidRPr="003B0C1A" w:rsidRDefault="00A9727C" w:rsidP="00A9727C">
            <w:pPr>
              <w:pStyle w:val="PargrafodaLista"/>
              <w:numPr>
                <w:ilvl w:val="0"/>
                <w:numId w:val="52"/>
              </w:numPr>
              <w:spacing w:before="80" w:after="80"/>
              <w:ind w:left="1174" w:hanging="567"/>
              <w:contextualSpacing w:val="0"/>
              <w:jc w:val="both"/>
              <w:rPr>
                <w:rFonts w:ascii="Arial" w:hAnsi="Arial" w:cs="Arial"/>
                <w:sz w:val="20"/>
                <w:szCs w:val="20"/>
                <w:lang w:val="en-GB"/>
              </w:rPr>
            </w:pPr>
            <w:r w:rsidRPr="003B0C1A">
              <w:rPr>
                <w:rFonts w:ascii="Arial" w:hAnsi="Arial" w:cs="Arial"/>
                <w:sz w:val="20"/>
                <w:szCs w:val="20"/>
                <w:lang w:val="en-GB"/>
              </w:rPr>
              <w:t>Fraud, within the meaning of Article 1 of the Convention on the Protection of the European Communities’ Financial Interests;</w:t>
            </w:r>
          </w:p>
          <w:p w14:paraId="377EE21A" w14:textId="77777777" w:rsidR="00A9727C" w:rsidRPr="003B0C1A" w:rsidRDefault="00A9727C" w:rsidP="00A9727C">
            <w:pPr>
              <w:pStyle w:val="PargrafodaLista"/>
              <w:numPr>
                <w:ilvl w:val="0"/>
                <w:numId w:val="52"/>
              </w:numPr>
              <w:spacing w:before="80" w:after="80"/>
              <w:ind w:left="1174" w:hanging="567"/>
              <w:contextualSpacing w:val="0"/>
              <w:jc w:val="both"/>
              <w:rPr>
                <w:rFonts w:ascii="Arial" w:hAnsi="Arial" w:cs="Arial"/>
                <w:sz w:val="20"/>
                <w:szCs w:val="20"/>
                <w:lang w:val="en-GB"/>
              </w:rPr>
            </w:pPr>
            <w:r w:rsidRPr="003B0C1A">
              <w:rPr>
                <w:rFonts w:ascii="Arial" w:hAnsi="Arial" w:cs="Arial"/>
                <w:sz w:val="20"/>
                <w:szCs w:val="20"/>
                <w:lang w:val="en-GB"/>
              </w:rPr>
              <w:t>Money laundering or terrorist financing, within the meaning of Article 1 of Directive (EU) 2015/849 of the European Parliament and of the Council of 20 May 2015;</w:t>
            </w:r>
          </w:p>
          <w:p w14:paraId="19B4D4DE" w14:textId="77777777" w:rsidR="00A9727C" w:rsidRPr="003B0C1A" w:rsidRDefault="00A9727C" w:rsidP="00A9727C">
            <w:pPr>
              <w:pStyle w:val="PargrafodaLista"/>
              <w:numPr>
                <w:ilvl w:val="0"/>
                <w:numId w:val="52"/>
              </w:numPr>
              <w:spacing w:before="80" w:after="80"/>
              <w:ind w:left="1174" w:hanging="567"/>
              <w:contextualSpacing w:val="0"/>
              <w:jc w:val="both"/>
              <w:rPr>
                <w:rFonts w:ascii="Arial" w:hAnsi="Arial" w:cs="Arial"/>
                <w:sz w:val="20"/>
                <w:szCs w:val="20"/>
                <w:lang w:val="en-GB"/>
              </w:rPr>
            </w:pPr>
            <w:r w:rsidRPr="003B0C1A">
              <w:rPr>
                <w:rFonts w:ascii="Arial" w:hAnsi="Arial" w:cs="Arial"/>
                <w:sz w:val="20"/>
                <w:szCs w:val="20"/>
                <w:lang w:val="en-GB"/>
              </w:rPr>
              <w:t>Terrorist offences or offences relating to a terrorist group, within the meaning of Articles 3 and 4 of Directive (EU) 2017/541 of the European Parliament and of the Council of 15 March 2017, or any offence relating to terrorist activities, including aiding and abetting, incitement and attempt, within the meaning of Article 14 of that Directive;</w:t>
            </w:r>
          </w:p>
          <w:p w14:paraId="4956FED2" w14:textId="77777777" w:rsidR="00A9727C" w:rsidRPr="003B0C1A" w:rsidRDefault="00A9727C" w:rsidP="00A9727C">
            <w:pPr>
              <w:pStyle w:val="PargrafodaLista"/>
              <w:numPr>
                <w:ilvl w:val="0"/>
                <w:numId w:val="52"/>
              </w:numPr>
              <w:spacing w:before="80" w:after="80"/>
              <w:ind w:left="1174" w:hanging="567"/>
              <w:contextualSpacing w:val="0"/>
              <w:jc w:val="both"/>
              <w:rPr>
                <w:rFonts w:ascii="Arial" w:hAnsi="Arial" w:cs="Arial"/>
                <w:sz w:val="20"/>
                <w:szCs w:val="20"/>
                <w:lang w:val="en-GB"/>
              </w:rPr>
            </w:pPr>
            <w:r w:rsidRPr="003B0C1A">
              <w:rPr>
                <w:rFonts w:ascii="Arial" w:hAnsi="Arial" w:cs="Arial"/>
                <w:sz w:val="20"/>
                <w:szCs w:val="20"/>
                <w:lang w:val="en-GB"/>
              </w:rPr>
              <w:t>Child labour and other forms of human trafficking, within the meaning of Article 2 of Directive 2011/36/EU of the European Parliament and of the Council of 5 April 2011;</w:t>
            </w:r>
          </w:p>
          <w:p w14:paraId="297AA4A5"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has not, directly or indirectly, provided advice or technical support in the preparation and drafting of the Tender Specifications or the procedural or contractual documents of the private negotiation procedure, which would confer an undue advantage;</w:t>
            </w:r>
          </w:p>
          <w:p w14:paraId="610B0610"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has not obtained confidential information nor provided misleading information likely to influence decisions in the private negotiation procedure;</w:t>
            </w:r>
          </w:p>
          <w:p w14:paraId="7EF46F85"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is not subject to conflicts of interest that cannot be resolved by measures less severe than exclusion;</w:t>
            </w:r>
          </w:p>
          <w:p w14:paraId="02674E1C" w14:textId="77777777" w:rsidR="00A9727C" w:rsidRPr="003B0C1A" w:rsidRDefault="00A9727C" w:rsidP="00A9727C">
            <w:pPr>
              <w:pStyle w:val="PargrafodaLista"/>
              <w:numPr>
                <w:ilvl w:val="0"/>
                <w:numId w:val="51"/>
              </w:numPr>
              <w:spacing w:before="80" w:after="80"/>
              <w:ind w:left="607" w:hanging="567"/>
              <w:contextualSpacing w:val="0"/>
              <w:jc w:val="both"/>
              <w:rPr>
                <w:rFonts w:ascii="Arial" w:hAnsi="Arial" w:cs="Arial"/>
                <w:sz w:val="20"/>
                <w:szCs w:val="20"/>
                <w:lang w:val="en-GB"/>
              </w:rPr>
            </w:pPr>
            <w:r w:rsidRPr="003B0C1A">
              <w:rPr>
                <w:rFonts w:ascii="Arial" w:hAnsi="Arial" w:cs="Arial"/>
                <w:sz w:val="20"/>
                <w:szCs w:val="20"/>
                <w:lang w:val="en-GB"/>
              </w:rPr>
              <w:t>It has no record of significant or persistent deficiencies in the performance of previous contracts with public entities or private entities vested with public powers, in the last three years, which have led to the termination of the contract, payment of compensation or the imposition of maximum penalties, in Portugal or in the country of origin or of principal establishment.</w:t>
            </w:r>
          </w:p>
        </w:tc>
      </w:tr>
      <w:tr w:rsidR="00A9727C" w:rsidRPr="003B0C1A" w14:paraId="729B9D4E" w14:textId="77777777" w:rsidTr="007249CF">
        <w:trPr>
          <w:trHeight w:val="876"/>
        </w:trPr>
        <w:tc>
          <w:tcPr>
            <w:tcW w:w="9214" w:type="dxa"/>
            <w:gridSpan w:val="2"/>
            <w:shd w:val="clear" w:color="auto" w:fill="BFBFBF" w:themeFill="background1" w:themeFillShade="BF"/>
          </w:tcPr>
          <w:p w14:paraId="4DB98CCE" w14:textId="77777777" w:rsidR="00A9727C" w:rsidRPr="003B0C1A" w:rsidRDefault="00A9727C" w:rsidP="007249CF">
            <w:pPr>
              <w:spacing w:before="80" w:after="80"/>
              <w:jc w:val="both"/>
              <w:rPr>
                <w:rFonts w:ascii="Arial" w:hAnsi="Arial" w:cs="Arial"/>
                <w:sz w:val="20"/>
                <w:szCs w:val="20"/>
                <w:lang w:val="en-GB"/>
              </w:rPr>
            </w:pPr>
            <w:r w:rsidRPr="003B0C1A">
              <w:rPr>
                <w:rFonts w:ascii="Arial" w:hAnsi="Arial" w:cs="Arial"/>
                <w:sz w:val="20"/>
                <w:szCs w:val="20"/>
                <w:lang w:val="en-GB"/>
              </w:rPr>
              <w:lastRenderedPageBreak/>
              <w:t>The Entity declares, under penalty of exclusion, that the information contained in this form is true and accurate, and undertakes to immediately notify any subsequent change affecting the truth or accuracy of the information provided herein.</w:t>
            </w:r>
          </w:p>
          <w:p w14:paraId="625B8E28" w14:textId="77777777" w:rsidR="00A9727C" w:rsidRPr="003B0C1A" w:rsidRDefault="00A9727C" w:rsidP="007249CF">
            <w:pPr>
              <w:spacing w:before="80" w:after="80"/>
              <w:rPr>
                <w:rFonts w:ascii="Arial" w:hAnsi="Arial" w:cs="Arial"/>
                <w:sz w:val="20"/>
                <w:szCs w:val="20"/>
                <w:lang w:val="en-GB"/>
              </w:rPr>
            </w:pPr>
          </w:p>
          <w:p w14:paraId="6D696DC5" w14:textId="77777777" w:rsidR="00A9727C" w:rsidRPr="003B0C1A" w:rsidRDefault="00A9727C" w:rsidP="007249CF">
            <w:pPr>
              <w:spacing w:before="80" w:after="80"/>
              <w:rPr>
                <w:rFonts w:ascii="Arial" w:hAnsi="Arial" w:cs="Arial"/>
                <w:sz w:val="20"/>
                <w:szCs w:val="20"/>
                <w:lang w:val="en-GB"/>
              </w:rPr>
            </w:pPr>
            <w:r w:rsidRPr="003B0C1A">
              <w:rPr>
                <w:rFonts w:ascii="Arial" w:hAnsi="Arial" w:cs="Arial"/>
                <w:sz w:val="20"/>
                <w:szCs w:val="20"/>
                <w:lang w:val="en-GB"/>
              </w:rPr>
              <w:t>Date: [●]</w:t>
            </w:r>
          </w:p>
          <w:p w14:paraId="00A50539" w14:textId="77777777" w:rsidR="00A9727C" w:rsidRPr="003B0C1A" w:rsidRDefault="00A9727C" w:rsidP="007249CF">
            <w:pPr>
              <w:spacing w:before="80" w:after="80"/>
              <w:rPr>
                <w:rFonts w:ascii="Arial" w:hAnsi="Arial" w:cs="Arial"/>
                <w:sz w:val="20"/>
                <w:szCs w:val="20"/>
                <w:lang w:val="en-GB"/>
              </w:rPr>
            </w:pPr>
          </w:p>
          <w:p w14:paraId="55C6097D" w14:textId="77777777" w:rsidR="00A9727C" w:rsidRPr="003B0C1A" w:rsidRDefault="00A9727C" w:rsidP="007249CF">
            <w:pPr>
              <w:spacing w:before="80" w:after="80"/>
              <w:rPr>
                <w:rFonts w:ascii="Arial" w:hAnsi="Arial" w:cs="Arial"/>
                <w:sz w:val="20"/>
                <w:szCs w:val="20"/>
                <w:lang w:val="en-GB"/>
              </w:rPr>
            </w:pPr>
            <w:r w:rsidRPr="003B0C1A">
              <w:rPr>
                <w:rFonts w:ascii="Arial" w:hAnsi="Arial" w:cs="Arial"/>
                <w:sz w:val="20"/>
                <w:szCs w:val="20"/>
                <w:lang w:val="en-GB"/>
              </w:rPr>
              <w:lastRenderedPageBreak/>
              <w:t xml:space="preserve">ON BEHALF </w:t>
            </w:r>
            <w:r w:rsidRPr="003B0C1A">
              <w:rPr>
                <w:rFonts w:ascii="Arial" w:hAnsi="Arial" w:cs="Arial"/>
                <w:i/>
                <w:iCs/>
                <w:sz w:val="20"/>
                <w:szCs w:val="20"/>
                <w:lang w:val="en-GB"/>
              </w:rPr>
              <w:t>OF</w:t>
            </w:r>
            <w:r w:rsidRPr="003B0C1A">
              <w:rPr>
                <w:rFonts w:ascii="Arial" w:hAnsi="Arial" w:cs="Arial"/>
                <w:sz w:val="20"/>
                <w:szCs w:val="20"/>
                <w:lang w:val="en-GB"/>
              </w:rPr>
              <w:t xml:space="preserve"> [</w:t>
            </w:r>
            <w:r w:rsidRPr="003B0C1A">
              <w:rPr>
                <w:rFonts w:ascii="Arial" w:hAnsi="Arial" w:cs="Arial"/>
                <w:i/>
                <w:iCs/>
                <w:sz w:val="20"/>
                <w:szCs w:val="20"/>
                <w:lang w:val="en-GB"/>
              </w:rPr>
              <w:t>FULL NAME OF THE ENTITY</w:t>
            </w:r>
            <w:r w:rsidRPr="003B0C1A">
              <w:rPr>
                <w:rFonts w:ascii="Arial" w:hAnsi="Arial" w:cs="Arial"/>
                <w:sz w:val="20"/>
                <w:szCs w:val="20"/>
                <w:lang w:val="en-GB"/>
              </w:rPr>
              <w:t>],</w:t>
            </w:r>
          </w:p>
          <w:p w14:paraId="2966D994" w14:textId="77777777" w:rsidR="00A9727C" w:rsidRPr="003B0C1A" w:rsidRDefault="00A9727C" w:rsidP="007249CF">
            <w:pPr>
              <w:spacing w:before="80" w:after="80"/>
              <w:rPr>
                <w:rFonts w:ascii="Arial" w:hAnsi="Arial" w:cs="Arial"/>
                <w:sz w:val="20"/>
                <w:szCs w:val="20"/>
                <w:lang w:val="en-GB"/>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7"/>
              <w:gridCol w:w="986"/>
              <w:gridCol w:w="4075"/>
            </w:tblGrid>
            <w:tr w:rsidR="00A9727C" w:rsidRPr="003B0C1A" w14:paraId="741099A6" w14:textId="77777777" w:rsidTr="007249CF">
              <w:tc>
                <w:tcPr>
                  <w:tcW w:w="3937" w:type="dxa"/>
                  <w:tcBorders>
                    <w:bottom w:val="single" w:sz="4" w:space="0" w:color="000000"/>
                  </w:tcBorders>
                </w:tcPr>
                <w:p w14:paraId="69B5C78C" w14:textId="77777777" w:rsidR="00A9727C" w:rsidRPr="003B0C1A" w:rsidRDefault="00A9727C" w:rsidP="007249CF">
                  <w:pPr>
                    <w:pStyle w:val="BPLLprrafo0"/>
                    <w:spacing w:before="80" w:after="80"/>
                    <w:rPr>
                      <w:rFonts w:ascii="Arial" w:hAnsi="Arial" w:cs="Arial"/>
                      <w:sz w:val="20"/>
                      <w:szCs w:val="20"/>
                      <w:lang w:val="en-GB"/>
                    </w:rPr>
                  </w:pPr>
                </w:p>
              </w:tc>
              <w:tc>
                <w:tcPr>
                  <w:tcW w:w="986" w:type="dxa"/>
                </w:tcPr>
                <w:p w14:paraId="7DB53C51" w14:textId="77777777" w:rsidR="00A9727C" w:rsidRPr="003B0C1A" w:rsidRDefault="00A9727C" w:rsidP="007249CF">
                  <w:pPr>
                    <w:pStyle w:val="BPLLprrafo0"/>
                    <w:spacing w:before="80" w:after="80"/>
                    <w:rPr>
                      <w:rFonts w:ascii="Arial" w:hAnsi="Arial" w:cs="Arial"/>
                      <w:sz w:val="20"/>
                      <w:szCs w:val="20"/>
                      <w:lang w:val="en-GB"/>
                    </w:rPr>
                  </w:pPr>
                </w:p>
              </w:tc>
              <w:tc>
                <w:tcPr>
                  <w:tcW w:w="4075" w:type="dxa"/>
                  <w:tcBorders>
                    <w:bottom w:val="single" w:sz="4" w:space="0" w:color="000000"/>
                  </w:tcBorders>
                </w:tcPr>
                <w:p w14:paraId="2CD7F64C" w14:textId="77777777" w:rsidR="00A9727C" w:rsidRPr="003B0C1A" w:rsidRDefault="00A9727C" w:rsidP="007249CF">
                  <w:pPr>
                    <w:pStyle w:val="BPLLprrafo0"/>
                    <w:spacing w:before="80" w:after="80"/>
                    <w:rPr>
                      <w:rFonts w:ascii="Arial" w:hAnsi="Arial" w:cs="Arial"/>
                      <w:sz w:val="20"/>
                      <w:szCs w:val="20"/>
                      <w:lang w:val="en-GB"/>
                    </w:rPr>
                  </w:pPr>
                </w:p>
              </w:tc>
            </w:tr>
            <w:tr w:rsidR="00A9727C" w:rsidRPr="003B0C1A" w14:paraId="3DC71F83" w14:textId="77777777" w:rsidTr="007249CF">
              <w:tc>
                <w:tcPr>
                  <w:tcW w:w="3937" w:type="dxa"/>
                  <w:tcBorders>
                    <w:top w:val="single" w:sz="4" w:space="0" w:color="000000"/>
                  </w:tcBorders>
                </w:tcPr>
                <w:p w14:paraId="3BE35F8E" w14:textId="77777777" w:rsidR="00A9727C" w:rsidRPr="003B0C1A" w:rsidRDefault="00A9727C" w:rsidP="007249CF">
                  <w:pPr>
                    <w:pStyle w:val="BPLLprrafo0"/>
                    <w:spacing w:before="80" w:after="80"/>
                    <w:rPr>
                      <w:rFonts w:ascii="Arial" w:hAnsi="Arial" w:cs="Arial"/>
                      <w:sz w:val="20"/>
                      <w:szCs w:val="20"/>
                      <w:lang w:val="en-GB"/>
                    </w:rPr>
                  </w:pPr>
                  <w:r w:rsidRPr="003B0C1A">
                    <w:rPr>
                      <w:rFonts w:ascii="Arial" w:hAnsi="Arial" w:cs="Arial"/>
                      <w:sz w:val="20"/>
                      <w:szCs w:val="20"/>
                      <w:lang w:val="en-GB"/>
                    </w:rPr>
                    <w:t>Name: [●]</w:t>
                  </w:r>
                </w:p>
              </w:tc>
              <w:tc>
                <w:tcPr>
                  <w:tcW w:w="986" w:type="dxa"/>
                </w:tcPr>
                <w:p w14:paraId="1CD593F1" w14:textId="77777777" w:rsidR="00A9727C" w:rsidRPr="003B0C1A" w:rsidRDefault="00A9727C" w:rsidP="007249CF">
                  <w:pPr>
                    <w:pStyle w:val="BPLLprrafo0"/>
                    <w:spacing w:before="80" w:after="80"/>
                    <w:rPr>
                      <w:rFonts w:ascii="Arial" w:hAnsi="Arial" w:cs="Arial"/>
                      <w:sz w:val="20"/>
                      <w:szCs w:val="20"/>
                      <w:lang w:val="en-GB"/>
                    </w:rPr>
                  </w:pPr>
                </w:p>
              </w:tc>
              <w:tc>
                <w:tcPr>
                  <w:tcW w:w="4075" w:type="dxa"/>
                  <w:tcBorders>
                    <w:top w:val="single" w:sz="4" w:space="0" w:color="000000"/>
                  </w:tcBorders>
                </w:tcPr>
                <w:p w14:paraId="489957B9" w14:textId="77777777" w:rsidR="00A9727C" w:rsidRPr="003B0C1A" w:rsidRDefault="00A9727C" w:rsidP="007249CF">
                  <w:pPr>
                    <w:pStyle w:val="BPLLprrafo0"/>
                    <w:spacing w:before="80" w:after="80"/>
                    <w:rPr>
                      <w:rFonts w:ascii="Arial" w:hAnsi="Arial" w:cs="Arial"/>
                      <w:sz w:val="20"/>
                      <w:szCs w:val="20"/>
                      <w:lang w:val="en-GB"/>
                    </w:rPr>
                  </w:pPr>
                  <w:r w:rsidRPr="003B0C1A">
                    <w:rPr>
                      <w:rFonts w:ascii="Arial" w:hAnsi="Arial" w:cs="Arial"/>
                      <w:sz w:val="20"/>
                      <w:szCs w:val="20"/>
                      <w:lang w:val="en-GB"/>
                    </w:rPr>
                    <w:t>Name: [●]</w:t>
                  </w:r>
                </w:p>
              </w:tc>
            </w:tr>
            <w:tr w:rsidR="00A9727C" w:rsidRPr="003B0C1A" w14:paraId="4F3BB244" w14:textId="77777777" w:rsidTr="007249CF">
              <w:tc>
                <w:tcPr>
                  <w:tcW w:w="3937" w:type="dxa"/>
                </w:tcPr>
                <w:p w14:paraId="1B10AD1F" w14:textId="77777777" w:rsidR="00A9727C" w:rsidRPr="003B0C1A" w:rsidRDefault="00A9727C" w:rsidP="007249CF">
                  <w:pPr>
                    <w:pStyle w:val="BPLLprrafo0"/>
                    <w:spacing w:before="80" w:after="80"/>
                    <w:rPr>
                      <w:rFonts w:ascii="Arial" w:hAnsi="Arial" w:cs="Arial"/>
                      <w:sz w:val="20"/>
                      <w:szCs w:val="20"/>
                      <w:lang w:val="en-GB"/>
                    </w:rPr>
                  </w:pPr>
                  <w:r w:rsidRPr="003B0C1A">
                    <w:rPr>
                      <w:rFonts w:ascii="Arial" w:hAnsi="Arial" w:cs="Arial"/>
                      <w:sz w:val="20"/>
                      <w:szCs w:val="20"/>
                      <w:lang w:val="en-GB"/>
                    </w:rPr>
                    <w:t>Position: [●]</w:t>
                  </w:r>
                </w:p>
              </w:tc>
              <w:tc>
                <w:tcPr>
                  <w:tcW w:w="986" w:type="dxa"/>
                </w:tcPr>
                <w:p w14:paraId="69CE5181" w14:textId="77777777" w:rsidR="00A9727C" w:rsidRPr="003B0C1A" w:rsidRDefault="00A9727C" w:rsidP="007249CF">
                  <w:pPr>
                    <w:pStyle w:val="BPLLprrafo0"/>
                    <w:spacing w:before="80" w:after="80"/>
                    <w:rPr>
                      <w:rFonts w:ascii="Arial" w:hAnsi="Arial" w:cs="Arial"/>
                      <w:sz w:val="20"/>
                      <w:szCs w:val="20"/>
                      <w:lang w:val="en-GB"/>
                    </w:rPr>
                  </w:pPr>
                </w:p>
              </w:tc>
              <w:tc>
                <w:tcPr>
                  <w:tcW w:w="4075" w:type="dxa"/>
                </w:tcPr>
                <w:p w14:paraId="2B19BA80" w14:textId="77777777" w:rsidR="00A9727C" w:rsidRPr="003B0C1A" w:rsidRDefault="00A9727C" w:rsidP="007249CF">
                  <w:pPr>
                    <w:pStyle w:val="BPLLprrafo0"/>
                    <w:spacing w:before="80" w:after="80"/>
                    <w:rPr>
                      <w:rFonts w:ascii="Arial" w:hAnsi="Arial" w:cs="Arial"/>
                      <w:sz w:val="20"/>
                      <w:szCs w:val="20"/>
                      <w:lang w:val="en-GB"/>
                    </w:rPr>
                  </w:pPr>
                  <w:r w:rsidRPr="003B0C1A">
                    <w:rPr>
                      <w:rFonts w:ascii="Arial" w:hAnsi="Arial" w:cs="Arial"/>
                      <w:sz w:val="20"/>
                      <w:szCs w:val="20"/>
                      <w:lang w:val="en-GB"/>
                    </w:rPr>
                    <w:t>Position: [●]</w:t>
                  </w:r>
                </w:p>
                <w:p w14:paraId="151484EA" w14:textId="77777777" w:rsidR="00A9727C" w:rsidRPr="003B0C1A" w:rsidRDefault="00A9727C" w:rsidP="007249CF">
                  <w:pPr>
                    <w:pStyle w:val="BPLLprrafo0"/>
                    <w:spacing w:before="80" w:after="80"/>
                    <w:rPr>
                      <w:rFonts w:ascii="Arial" w:hAnsi="Arial" w:cs="Arial"/>
                      <w:sz w:val="20"/>
                      <w:szCs w:val="20"/>
                      <w:lang w:val="en-GB"/>
                    </w:rPr>
                  </w:pPr>
                </w:p>
              </w:tc>
            </w:tr>
          </w:tbl>
          <w:p w14:paraId="4032A974" w14:textId="77777777" w:rsidR="00A9727C" w:rsidRPr="003B0C1A" w:rsidRDefault="00A9727C" w:rsidP="007249CF">
            <w:pPr>
              <w:spacing w:before="80" w:after="80"/>
              <w:jc w:val="both"/>
              <w:rPr>
                <w:rFonts w:ascii="Arial" w:hAnsi="Arial" w:cs="Arial"/>
                <w:sz w:val="20"/>
                <w:szCs w:val="20"/>
                <w:lang w:val="en-GB"/>
              </w:rPr>
            </w:pPr>
          </w:p>
        </w:tc>
      </w:tr>
    </w:tbl>
    <w:p w14:paraId="21BE7162" w14:textId="77777777" w:rsidR="00040CAA" w:rsidRPr="000A701B" w:rsidRDefault="00040CAA" w:rsidP="002C1D5B">
      <w:pPr>
        <w:pStyle w:val="BPLLprrafo0"/>
      </w:pPr>
    </w:p>
    <w:sectPr w:rsidR="00040CAA" w:rsidRPr="000A701B" w:rsidSect="00584047">
      <w:footerReference w:type="first" r:id="rId9"/>
      <w:pgSz w:w="11907" w:h="16839"/>
      <w:pgMar w:top="1701" w:right="1418" w:bottom="1304" w:left="1418" w:header="284" w:footer="2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6F87" w14:textId="77777777" w:rsidR="006B3AEE" w:rsidRDefault="006B3AEE">
      <w:r>
        <w:separator/>
      </w:r>
    </w:p>
  </w:endnote>
  <w:endnote w:type="continuationSeparator" w:id="0">
    <w:p w14:paraId="1C79DA67" w14:textId="77777777" w:rsidR="006B3AEE" w:rsidRDefault="006B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color w:val="000000" w:themeColor="text1"/>
        <w:sz w:val="20"/>
      </w:rPr>
      <w:id w:val="-385482033"/>
      <w:docPartObj>
        <w:docPartGallery w:val="Page Numbers (Bottom of Page)"/>
        <w:docPartUnique/>
      </w:docPartObj>
    </w:sdtPr>
    <w:sdtEndPr>
      <w:rPr>
        <w:rFonts w:asciiTheme="majorHAnsi" w:eastAsiaTheme="majorEastAsia" w:hAnsiTheme="majorHAnsi" w:cstheme="majorBidi"/>
      </w:rPr>
    </w:sdtEndPr>
    <w:sdtContent>
      <w:p w14:paraId="60167403" w14:textId="77777777" w:rsidR="00584047" w:rsidRPr="00254964" w:rsidRDefault="00584047">
        <w:pPr>
          <w:pStyle w:val="Rodap"/>
          <w:jc w:val="center"/>
          <w:rPr>
            <w:rFonts w:asciiTheme="majorHAnsi" w:eastAsiaTheme="majorEastAsia" w:hAnsiTheme="majorHAnsi" w:cstheme="majorBidi"/>
            <w:color w:val="000000" w:themeColor="text1"/>
            <w:sz w:val="20"/>
          </w:rPr>
        </w:pPr>
        <w:r w:rsidRPr="00254964">
          <w:rPr>
            <w:rFonts w:asciiTheme="minorHAnsi" w:eastAsiaTheme="minorEastAsia" w:hAnsiTheme="minorHAnsi" w:cs="Times New Roman"/>
            <w:color w:val="000000" w:themeColor="text1"/>
            <w:sz w:val="20"/>
          </w:rPr>
          <w:fldChar w:fldCharType="begin"/>
        </w:r>
        <w:r w:rsidRPr="00254964">
          <w:rPr>
            <w:color w:val="000000" w:themeColor="text1"/>
            <w:sz w:val="20"/>
          </w:rPr>
          <w:instrText>PAGE   \* MERGEFORMAT</w:instrText>
        </w:r>
        <w:r w:rsidRPr="00254964">
          <w:rPr>
            <w:rFonts w:asciiTheme="minorHAnsi" w:eastAsiaTheme="minorEastAsia" w:hAnsiTheme="minorHAnsi" w:cs="Times New Roman"/>
            <w:color w:val="000000" w:themeColor="text1"/>
            <w:sz w:val="20"/>
          </w:rPr>
          <w:fldChar w:fldCharType="separate"/>
        </w:r>
        <w:r w:rsidRPr="00584047">
          <w:rPr>
            <w:rFonts w:asciiTheme="majorHAnsi" w:eastAsiaTheme="majorEastAsia" w:hAnsiTheme="majorHAnsi" w:cstheme="majorBidi"/>
            <w:noProof/>
            <w:color w:val="000000" w:themeColor="text1"/>
            <w:sz w:val="20"/>
          </w:rPr>
          <w:t>0</w:t>
        </w:r>
        <w:r w:rsidRPr="00254964">
          <w:rPr>
            <w:rFonts w:asciiTheme="majorHAnsi" w:eastAsiaTheme="majorEastAsia" w:hAnsiTheme="majorHAnsi" w:cstheme="majorBidi"/>
            <w:color w:val="000000" w:themeColor="text1"/>
            <w:sz w:val="20"/>
          </w:rPr>
          <w:fldChar w:fldCharType="end"/>
        </w:r>
      </w:p>
    </w:sdtContent>
  </w:sdt>
  <w:p w14:paraId="586D93B2" w14:textId="77777777" w:rsidR="00DB73DA" w:rsidRDefault="00DB73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5DBD" w14:textId="77777777" w:rsidR="006B3AEE" w:rsidRDefault="006B3AEE">
      <w:r>
        <w:separator/>
      </w:r>
    </w:p>
  </w:footnote>
  <w:footnote w:type="continuationSeparator" w:id="0">
    <w:p w14:paraId="0AD04ED4" w14:textId="77777777" w:rsidR="006B3AEE" w:rsidRDefault="006B3AEE">
      <w:r>
        <w:continuationSeparator/>
      </w:r>
    </w:p>
  </w:footnote>
  <w:footnote w:id="1">
    <w:p w14:paraId="56EEB531" w14:textId="4D7B19B8" w:rsidR="00A9727C" w:rsidRPr="00A42616" w:rsidRDefault="00A9727C" w:rsidP="00A9727C">
      <w:pPr>
        <w:spacing w:before="80" w:after="80" w:line="252" w:lineRule="auto"/>
        <w:jc w:val="both"/>
        <w:rPr>
          <w:rFonts w:ascii="Arial" w:hAnsi="Arial" w:cs="Arial"/>
          <w:sz w:val="18"/>
          <w:szCs w:val="18"/>
          <w:lang w:val="en-GB"/>
        </w:rPr>
      </w:pPr>
      <w:r w:rsidRPr="00A42616">
        <w:rPr>
          <w:rFonts w:ascii="Arial" w:hAnsi="Arial" w:cs="Arial"/>
          <w:sz w:val="18"/>
          <w:szCs w:val="18"/>
          <w:lang w:val="en-GB"/>
        </w:rPr>
        <w:t>(</w:t>
      </w:r>
      <w:r w:rsidRPr="00A42616">
        <w:rPr>
          <w:rFonts w:ascii="Arial" w:hAnsi="Arial" w:cs="Arial"/>
          <w:sz w:val="18"/>
          <w:szCs w:val="18"/>
          <w:vertAlign w:val="superscript"/>
        </w:rPr>
        <w:footnoteRef/>
      </w:r>
      <w:r w:rsidRPr="00A42616">
        <w:rPr>
          <w:rFonts w:ascii="Arial" w:hAnsi="Arial" w:cs="Arial"/>
          <w:sz w:val="18"/>
          <w:szCs w:val="18"/>
          <w:lang w:val="en-GB"/>
        </w:rPr>
        <w:t xml:space="preserve">) In the case of consortia, the suitability assessment is carried out in respect of each member of the consortium; therefore, for this purpose, a suitability and </w:t>
      </w:r>
      <w:r w:rsidRPr="00A42616">
        <w:rPr>
          <w:rFonts w:ascii="Arial" w:hAnsi="Arial" w:cs="Arial"/>
          <w:i/>
          <w:iCs/>
          <w:sz w:val="18"/>
          <w:szCs w:val="18"/>
          <w:lang w:val="en-GB"/>
        </w:rPr>
        <w:t>compliance</w:t>
      </w:r>
      <w:r w:rsidRPr="00A42616">
        <w:rPr>
          <w:rFonts w:ascii="Arial" w:hAnsi="Arial" w:cs="Arial"/>
          <w:sz w:val="18"/>
          <w:szCs w:val="18"/>
          <w:lang w:val="en-GB"/>
        </w:rPr>
        <w:t xml:space="preserve"> form must be submitted for each member of the consortium, in accordance with Article 7(4) of the Tender Specifications. </w:t>
      </w:r>
    </w:p>
  </w:footnote>
  <w:footnote w:id="2">
    <w:p w14:paraId="1EA9FC62" w14:textId="77777777" w:rsidR="00A9727C" w:rsidRPr="00A42616" w:rsidRDefault="00A9727C" w:rsidP="00A9727C">
      <w:pPr>
        <w:spacing w:before="80" w:after="80" w:line="252" w:lineRule="auto"/>
        <w:jc w:val="both"/>
        <w:rPr>
          <w:rFonts w:ascii="Arial" w:hAnsi="Arial" w:cs="Arial"/>
          <w:sz w:val="18"/>
          <w:szCs w:val="18"/>
          <w:lang w:val="en-GB"/>
        </w:rPr>
      </w:pPr>
      <w:r w:rsidRPr="00A42616">
        <w:rPr>
          <w:rFonts w:ascii="Arial" w:hAnsi="Arial" w:cs="Arial"/>
          <w:sz w:val="18"/>
          <w:szCs w:val="18"/>
          <w:lang w:val="en-GB"/>
        </w:rPr>
        <w:t>(</w:t>
      </w:r>
      <w:r w:rsidRPr="00A42616">
        <w:rPr>
          <w:rFonts w:ascii="Arial" w:hAnsi="Arial" w:cs="Arial"/>
          <w:sz w:val="18"/>
          <w:szCs w:val="18"/>
          <w:vertAlign w:val="superscript"/>
        </w:rPr>
        <w:footnoteRef/>
      </w:r>
      <w:r w:rsidRPr="00A42616">
        <w:rPr>
          <w:rFonts w:ascii="Arial" w:hAnsi="Arial" w:cs="Arial"/>
          <w:sz w:val="18"/>
          <w:szCs w:val="18"/>
          <w:lang w:val="en-GB"/>
        </w:rPr>
        <w:t xml:space="preserve">) Not applicable if the Entity or the parent company has its shares admitted to trading on a regulated market subject to disclosure requirements in accordance with European Union law or equivalent national regulations ensuring an adequate level of transparency regarding the ownership structure.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55F63B86"/>
    <w:lvl w:ilvl="0">
      <w:start w:val="1"/>
      <w:numFmt w:val="upperLetter"/>
      <w:pStyle w:val="DPLLAlphaMAY"/>
      <w:lvlText w:val="%1."/>
      <w:lvlJc w:val="left"/>
      <w:pPr>
        <w:tabs>
          <w:tab w:val="num" w:pos="709"/>
        </w:tabs>
        <w:ind w:left="709"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pStyle w:val="PLLAppendix"/>
      <w:lvlText w:val="%9."/>
      <w:lvlJc w:val="right"/>
      <w:pPr>
        <w:tabs>
          <w:tab w:val="num" w:pos="6480"/>
        </w:tabs>
        <w:ind w:left="6480" w:hanging="180"/>
      </w:pPr>
      <w:rPr>
        <w:rFonts w:hint="default"/>
      </w:rPr>
    </w:lvl>
  </w:abstractNum>
  <w:abstractNum w:abstractNumId="1" w15:restartNumberingAfterBreak="0">
    <w:nsid w:val="0BE76101"/>
    <w:multiLevelType w:val="multilevel"/>
    <w:tmpl w:val="6242F0E8"/>
    <w:styleLink w:val="PLLMultinivel"/>
    <w:lvl w:ilvl="0">
      <w:start w:val="1"/>
      <w:numFmt w:val="decimal"/>
      <w:pStyle w:val="BPLLprrafonumerado"/>
      <w:lvlText w:val="%1."/>
      <w:lvlJc w:val="left"/>
      <w:pPr>
        <w:tabs>
          <w:tab w:val="num" w:pos="709"/>
        </w:tabs>
        <w:ind w:left="709" w:hanging="709"/>
      </w:pPr>
      <w:rPr>
        <w:rFonts w:hint="default"/>
      </w:rPr>
    </w:lvl>
    <w:lvl w:ilvl="1">
      <w:start w:val="1"/>
      <w:numFmt w:val="decimal"/>
      <w:pStyle w:val="BPLLsubprrafonumerado"/>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b w:val="0"/>
        <w:i w:val="0"/>
        <w:sz w:val="22"/>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843"/>
        </w:tabs>
        <w:ind w:left="1843" w:hanging="851"/>
      </w:pPr>
      <w:rPr>
        <w:rFonts w:hint="default"/>
      </w:rPr>
    </w:lvl>
    <w:lvl w:ilvl="5">
      <w:start w:val="1"/>
      <w:numFmt w:val="lowerLetter"/>
      <w:lvlText w:val="%6."/>
      <w:lvlJc w:val="left"/>
      <w:pPr>
        <w:tabs>
          <w:tab w:val="num" w:pos="2268"/>
        </w:tabs>
        <w:ind w:left="2268" w:hanging="425"/>
      </w:pPr>
      <w:rPr>
        <w:rFonts w:hint="default"/>
      </w:rPr>
    </w:lvl>
    <w:lvl w:ilvl="6">
      <w:start w:val="1"/>
      <w:numFmt w:val="upperRoman"/>
      <w:lvlText w:val="(%7)"/>
      <w:lvlJc w:val="left"/>
      <w:pPr>
        <w:tabs>
          <w:tab w:val="num" w:pos="2977"/>
        </w:tabs>
        <w:ind w:left="2977"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2" w15:restartNumberingAfterBreak="0">
    <w:nsid w:val="0C48645C"/>
    <w:multiLevelType w:val="multilevel"/>
    <w:tmpl w:val="707810EE"/>
    <w:lvl w:ilvl="0">
      <w:start w:val="1"/>
      <w:numFmt w:val="decimal"/>
      <w:pStyle w:val="CPLLpartes"/>
      <w:lvlText w:val="(%1)"/>
      <w:lvlJc w:val="left"/>
      <w:pPr>
        <w:tabs>
          <w:tab w:val="num" w:pos="709"/>
        </w:tabs>
        <w:ind w:left="709" w:hanging="709"/>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DA53848"/>
    <w:multiLevelType w:val="multilevel"/>
    <w:tmpl w:val="06765C02"/>
    <w:lvl w:ilvl="0">
      <w:start w:val="1"/>
      <w:numFmt w:val="bullet"/>
      <w:pStyle w:val="PLLtablabullet"/>
      <w:lvlText w:val=""/>
      <w:lvlJc w:val="left"/>
      <w:pPr>
        <w:tabs>
          <w:tab w:val="num" w:pos="709"/>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pStyle w:val="PLLNivel2notdc"/>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71B00"/>
    <w:multiLevelType w:val="multilevel"/>
    <w:tmpl w:val="F8D21E06"/>
    <w:lvl w:ilvl="0">
      <w:start w:val="1"/>
      <w:numFmt w:val="upperRoman"/>
      <w:pStyle w:val="CPLLpartesroman"/>
      <w:lvlText w:val="(%1)"/>
      <w:lvlJc w:val="left"/>
      <w:pPr>
        <w:ind w:left="709" w:hanging="709"/>
      </w:pPr>
      <w:rPr>
        <w:rFonts w:ascii="Times New Roman" w:hAnsi="Times New Roman" w:cs="Times New Roman"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34323D"/>
    <w:multiLevelType w:val="multilevel"/>
    <w:tmpl w:val="AFA86BF4"/>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C27215BE"/>
    <w:lvl w:ilvl="0">
      <w:start w:val="1"/>
      <w:numFmt w:val="decimal"/>
      <w:pStyle w:val="PLLtabla1"/>
      <w:lvlText w:val="%1."/>
      <w:lvlJc w:val="left"/>
      <w:pPr>
        <w:tabs>
          <w:tab w:val="num" w:pos="709"/>
        </w:tabs>
        <w:ind w:left="709" w:hanging="709"/>
      </w:pPr>
      <w:rPr>
        <w:rFonts w:hint="default"/>
        <w:b/>
        <w:i w:val="0"/>
        <w:sz w:val="22"/>
      </w:rPr>
    </w:lvl>
    <w:lvl w:ilvl="1">
      <w:start w:val="1"/>
      <w:numFmt w:val="decimal"/>
      <w:pStyle w:val="PLLtabla2"/>
      <w:lvlText w:val="%1.%2."/>
      <w:lvlJc w:val="left"/>
      <w:pPr>
        <w:tabs>
          <w:tab w:val="num" w:pos="709"/>
        </w:tabs>
        <w:ind w:left="709" w:hanging="709"/>
      </w:pPr>
      <w:rPr>
        <w:rFonts w:hint="default"/>
        <w:b/>
        <w:i w:val="0"/>
        <w:sz w:val="22"/>
        <w:szCs w:val="20"/>
      </w:rPr>
    </w:lvl>
    <w:lvl w:ilvl="2">
      <w:start w:val="1"/>
      <w:numFmt w:val="decimal"/>
      <w:pStyle w:val="PLLtabla3"/>
      <w:lvlText w:val="%1.%2.%3."/>
      <w:lvlJc w:val="left"/>
      <w:pPr>
        <w:tabs>
          <w:tab w:val="num" w:pos="709"/>
        </w:tabs>
        <w:ind w:left="709" w:hanging="709"/>
      </w:pPr>
      <w:rPr>
        <w:rFonts w:ascii="Times New Roman" w:hAnsi="Times New Roman" w:hint="default"/>
        <w:b w:val="0"/>
        <w:bCs w:val="0"/>
        <w:i w:val="0"/>
        <w:iCs w:val="0"/>
        <w:caps w:val="0"/>
        <w:smallCaps w:val="0"/>
        <w:strike w:val="0"/>
        <w:dstrike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PLLtabla4"/>
      <w:lvlText w:val="(%4)"/>
      <w:lvlJc w:val="left"/>
      <w:pPr>
        <w:tabs>
          <w:tab w:val="num" w:pos="709"/>
        </w:tabs>
        <w:ind w:left="709" w:hanging="709"/>
      </w:pPr>
      <w:rPr>
        <w:rFonts w:hint="default"/>
      </w:rPr>
    </w:lvl>
    <w:lvl w:ilvl="4">
      <w:start w:val="1"/>
      <w:numFmt w:val="lowerLetter"/>
      <w:pStyle w:val="PLLtabla5"/>
      <w:lvlText w:val="(%5)"/>
      <w:lvlJc w:val="left"/>
      <w:pPr>
        <w:tabs>
          <w:tab w:val="num" w:pos="709"/>
        </w:tabs>
        <w:ind w:left="709" w:hanging="709"/>
      </w:pPr>
      <w:rPr>
        <w:rFonts w:hint="default"/>
      </w:rPr>
    </w:lvl>
    <w:lvl w:ilvl="5">
      <w:start w:val="1"/>
      <w:numFmt w:val="upperRoman"/>
      <w:pStyle w:val="PLLTabla6"/>
      <w:lvlText w:val="(%6)"/>
      <w:lvlJc w:val="left"/>
      <w:pPr>
        <w:tabs>
          <w:tab w:val="num" w:pos="709"/>
        </w:tabs>
        <w:ind w:left="709" w:hanging="709"/>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7484E99"/>
    <w:multiLevelType w:val="multilevel"/>
    <w:tmpl w:val="F0A8E002"/>
    <w:lvl w:ilvl="0">
      <w:start w:val="1"/>
      <w:numFmt w:val="bullet"/>
      <w:pStyle w:val="PLLbullet1"/>
      <w:lvlText w:val=""/>
      <w:lvlJc w:val="left"/>
      <w:pPr>
        <w:tabs>
          <w:tab w:val="num" w:pos="680"/>
        </w:tabs>
        <w:ind w:left="709"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A0E9C"/>
    <w:multiLevelType w:val="multilevel"/>
    <w:tmpl w:val="64CEB6AE"/>
    <w:lvl w:ilvl="0">
      <w:start w:val="1"/>
      <w:numFmt w:val="bullet"/>
      <w:pStyle w:val="PLLbullet7"/>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B87291E8"/>
    <w:lvl w:ilvl="0">
      <w:start w:val="1"/>
      <w:numFmt w:val="bullet"/>
      <w:lvlRestart w:val="0"/>
      <w:pStyle w:val="PLLguion7"/>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F0708"/>
    <w:multiLevelType w:val="multilevel"/>
    <w:tmpl w:val="50E0F41E"/>
    <w:lvl w:ilvl="0">
      <w:start w:val="1"/>
      <w:numFmt w:val="lowerRoman"/>
      <w:pStyle w:val="PLLroman1"/>
      <w:lvlText w:val="(%1)"/>
      <w:lvlJc w:val="left"/>
      <w:pPr>
        <w:tabs>
          <w:tab w:val="num" w:pos="709"/>
        </w:tabs>
        <w:ind w:left="709" w:hanging="709"/>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lowerRoman"/>
      <w:pStyle w:val="PLLroman2"/>
      <w:lvlText w:val="(%2)"/>
      <w:lvlJc w:val="left"/>
      <w:pPr>
        <w:tabs>
          <w:tab w:val="num" w:pos="709"/>
        </w:tabs>
        <w:ind w:left="709" w:hanging="709"/>
      </w:pPr>
      <w:rPr>
        <w:rFonts w:hint="default"/>
        <w:b w:val="0"/>
        <w:i w:val="0"/>
      </w:rPr>
    </w:lvl>
    <w:lvl w:ilvl="2">
      <w:start w:val="1"/>
      <w:numFmt w:val="lowerRoman"/>
      <w:pStyle w:val="PLLroman3"/>
      <w:lvlText w:val="(%3)"/>
      <w:lvlJc w:val="left"/>
      <w:pPr>
        <w:tabs>
          <w:tab w:val="num" w:pos="1418"/>
        </w:tabs>
        <w:ind w:left="1418" w:hanging="709"/>
      </w:pPr>
      <w:rPr>
        <w:rFonts w:hint="default"/>
        <w:b w:val="0"/>
        <w:i w:val="0"/>
        <w:sz w:val="22"/>
      </w:rPr>
    </w:lvl>
    <w:lvl w:ilvl="3">
      <w:start w:val="1"/>
      <w:numFmt w:val="lowerRoman"/>
      <w:pStyle w:val="PLLroman4"/>
      <w:lvlText w:val="(%4)"/>
      <w:lvlJc w:val="left"/>
      <w:pPr>
        <w:tabs>
          <w:tab w:val="num" w:pos="1985"/>
        </w:tabs>
        <w:ind w:left="1985" w:hanging="567"/>
      </w:pPr>
      <w:rPr>
        <w:rFonts w:hint="default"/>
      </w:rPr>
    </w:lvl>
    <w:lvl w:ilvl="4">
      <w:start w:val="1"/>
      <w:numFmt w:val="lowerRoman"/>
      <w:pStyle w:val="PLLroman5"/>
      <w:lvlText w:val="(%5)"/>
      <w:lvlJc w:val="left"/>
      <w:pPr>
        <w:tabs>
          <w:tab w:val="num" w:pos="2693"/>
        </w:tabs>
        <w:ind w:left="2693" w:hanging="708"/>
      </w:pPr>
      <w:rPr>
        <w:rFonts w:hint="default"/>
      </w:rPr>
    </w:lvl>
    <w:lvl w:ilvl="5">
      <w:start w:val="1"/>
      <w:numFmt w:val="lowerRoman"/>
      <w:pStyle w:val="PLLroman6"/>
      <w:lvlText w:val="(%6)"/>
      <w:lvlJc w:val="left"/>
      <w:pPr>
        <w:tabs>
          <w:tab w:val="num" w:pos="3402"/>
        </w:tabs>
        <w:ind w:left="3402" w:hanging="709"/>
      </w:pPr>
      <w:rPr>
        <w:rFonts w:hint="default"/>
      </w:rPr>
    </w:lvl>
    <w:lvl w:ilvl="6">
      <w:start w:val="1"/>
      <w:numFmt w:val="lowerRoman"/>
      <w:pStyle w:val="PLLroman7"/>
      <w:lvlText w:val="(%7)"/>
      <w:lvlJc w:val="left"/>
      <w:pPr>
        <w:tabs>
          <w:tab w:val="num" w:pos="4111"/>
        </w:tabs>
        <w:ind w:left="4111"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11" w15:restartNumberingAfterBreak="0">
    <w:nsid w:val="1F1177FD"/>
    <w:multiLevelType w:val="hybridMultilevel"/>
    <w:tmpl w:val="ED6AB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14935"/>
    <w:multiLevelType w:val="hybridMultilevel"/>
    <w:tmpl w:val="4C0AAB56"/>
    <w:lvl w:ilvl="0" w:tplc="19DEA89A">
      <w:start w:val="1"/>
      <w:numFmt w:val="upperRoman"/>
      <w:lvlText w:val="Annex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F708B8"/>
    <w:multiLevelType w:val="multilevel"/>
    <w:tmpl w:val="2E340CBE"/>
    <w:lvl w:ilvl="0">
      <w:start w:val="1"/>
      <w:numFmt w:val="upperRoman"/>
      <w:pStyle w:val="DPLLromanMAY1"/>
      <w:lvlText w:val="%1."/>
      <w:lvlJc w:val="left"/>
      <w:pPr>
        <w:tabs>
          <w:tab w:val="num" w:pos="709"/>
        </w:tabs>
        <w:ind w:left="709"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3971282"/>
    <w:multiLevelType w:val="multilevel"/>
    <w:tmpl w:val="6E287446"/>
    <w:lvl w:ilvl="0">
      <w:start w:val="1"/>
      <w:numFmt w:val="upperLetter"/>
      <w:pStyle w:val="PLLAlphaMAY5"/>
      <w:lvlText w:val="%1."/>
      <w:lvlJc w:val="left"/>
      <w:pPr>
        <w:tabs>
          <w:tab w:val="num" w:pos="2608"/>
        </w:tabs>
        <w:ind w:left="2608" w:hanging="567"/>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6F4C54EA"/>
    <w:lvl w:ilvl="0">
      <w:start w:val="1"/>
      <w:numFmt w:val="lowerLetter"/>
      <w:pStyle w:val="PLLLista8"/>
      <w:lvlText w:val="(%1)"/>
      <w:lvlJc w:val="left"/>
      <w:pPr>
        <w:tabs>
          <w:tab w:val="num" w:pos="680"/>
        </w:tabs>
        <w:ind w:left="680" w:hanging="680"/>
      </w:pPr>
      <w:rPr>
        <w:rFonts w:ascii="Arial" w:hAnsi="Arial" w:hint="default"/>
        <w:b w:val="0"/>
        <w:i w:val="0"/>
        <w:sz w:val="20"/>
      </w:rPr>
    </w:lvl>
  </w:abstractNum>
  <w:abstractNum w:abstractNumId="16" w15:restartNumberingAfterBreak="0">
    <w:nsid w:val="2950185D"/>
    <w:multiLevelType w:val="multilevel"/>
    <w:tmpl w:val="B4468288"/>
    <w:lvl w:ilvl="0">
      <w:start w:val="1"/>
      <w:numFmt w:val="lowerLetter"/>
      <w:pStyle w:val="PLLalpha1"/>
      <w:lvlText w:val="(%1)"/>
      <w:lvlJc w:val="left"/>
      <w:pPr>
        <w:tabs>
          <w:tab w:val="num" w:pos="709"/>
        </w:tabs>
        <w:ind w:left="709"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D595B3F"/>
    <w:multiLevelType w:val="multilevel"/>
    <w:tmpl w:val="DC424CBC"/>
    <w:styleLink w:val="TNR11"/>
    <w:lvl w:ilvl="0">
      <w:start w:val="1"/>
      <w:numFmt w:val="ordinalText"/>
      <w:lvlText w:val="%1."/>
      <w:lvlJc w:val="left"/>
      <w:pPr>
        <w:tabs>
          <w:tab w:val="num" w:pos="567"/>
        </w:tabs>
        <w:ind w:left="567" w:hanging="567"/>
      </w:pPr>
      <w:rPr>
        <w:rFonts w:ascii="Times New Roman" w:hAnsi="Times New Roman" w:hint="default"/>
        <w:b/>
        <w:i w:val="0"/>
        <w:sz w:val="22"/>
      </w:rPr>
    </w:lvl>
    <w:lvl w:ilvl="1">
      <w:start w:val="1"/>
      <w:numFmt w:val="lowerLetter"/>
      <w:lvlText w:val="(%2)"/>
      <w:lvlJc w:val="left"/>
      <w:pPr>
        <w:tabs>
          <w:tab w:val="num" w:pos="709"/>
        </w:tabs>
        <w:ind w:left="709" w:hanging="709"/>
      </w:pPr>
      <w:rPr>
        <w:rFonts w:ascii="Times New Roman" w:hAnsi="Times New Roman" w:hint="default"/>
        <w:b w:val="0"/>
        <w:i w:val="0"/>
        <w:sz w:val="22"/>
      </w:rPr>
    </w:lvl>
    <w:lvl w:ilvl="2">
      <w:start w:val="1"/>
      <w:numFmt w:val="lowerRoman"/>
      <w:lvlText w:val="(%3)"/>
      <w:lvlJc w:val="left"/>
      <w:pPr>
        <w:tabs>
          <w:tab w:val="num" w:pos="1276"/>
        </w:tabs>
        <w:ind w:left="1276" w:firstLine="0"/>
      </w:pPr>
      <w:rPr>
        <w:rFonts w:ascii="Times New Roman" w:hAnsi="Times New Roman" w:hint="default"/>
        <w:b w:val="0"/>
        <w:i w:val="0"/>
        <w:sz w:val="22"/>
      </w:rPr>
    </w:lvl>
    <w:lvl w:ilvl="3">
      <w:start w:val="1"/>
      <w:numFmt w:val="lowerLetter"/>
      <w:lvlText w:val="%4."/>
      <w:lvlJc w:val="left"/>
      <w:pPr>
        <w:tabs>
          <w:tab w:val="num" w:pos="2693"/>
        </w:tabs>
        <w:ind w:left="2693" w:hanging="652"/>
      </w:pPr>
      <w:rPr>
        <w:rFonts w:ascii="Times New Roman" w:hAnsi="Times New Roman" w:hint="default"/>
        <w:sz w:val="22"/>
      </w:rPr>
    </w:lvl>
    <w:lvl w:ilvl="4">
      <w:start w:val="1"/>
      <w:numFmt w:val="upperRoman"/>
      <w:lvlText w:val="(%5)"/>
      <w:lvlJc w:val="left"/>
      <w:pPr>
        <w:tabs>
          <w:tab w:val="num" w:pos="3289"/>
        </w:tabs>
        <w:ind w:left="3289" w:hanging="567"/>
      </w:pPr>
      <w:rPr>
        <w:rFonts w:ascii="Times New Roman" w:hAnsi="Times New Roman" w:hint="default"/>
        <w:sz w:val="22"/>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8" w15:restartNumberingAfterBreak="0">
    <w:nsid w:val="34252447"/>
    <w:multiLevelType w:val="multilevel"/>
    <w:tmpl w:val="D3A28C58"/>
    <w:lvl w:ilvl="0">
      <w:start w:val="1"/>
      <w:numFmt w:val="bullet"/>
      <w:pStyle w:val="PLLbullet3"/>
      <w:lvlText w:val=""/>
      <w:lvlJc w:val="left"/>
      <w:pPr>
        <w:tabs>
          <w:tab w:val="num" w:pos="1418"/>
        </w:tabs>
        <w:ind w:left="1418"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A5631E"/>
    <w:multiLevelType w:val="multilevel"/>
    <w:tmpl w:val="1DC6A370"/>
    <w:lvl w:ilvl="0">
      <w:start w:val="1"/>
      <w:numFmt w:val="upperLetter"/>
      <w:pStyle w:val="PLLAlphaMAY3"/>
      <w:lvlText w:val="%1."/>
      <w:lvlJc w:val="left"/>
      <w:pPr>
        <w:tabs>
          <w:tab w:val="num" w:pos="1418"/>
        </w:tabs>
        <w:ind w:left="1418"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7E21890"/>
    <w:multiLevelType w:val="multilevel"/>
    <w:tmpl w:val="081A1B64"/>
    <w:lvl w:ilvl="0">
      <w:start w:val="1"/>
      <w:numFmt w:val="decimal"/>
      <w:lvlText w:val="%1"/>
      <w:lvlJc w:val="left"/>
      <w:pPr>
        <w:tabs>
          <w:tab w:val="num" w:pos="680"/>
        </w:tabs>
        <w:ind w:left="680" w:hanging="680"/>
      </w:pPr>
      <w:rPr>
        <w:rFonts w:hint="default"/>
        <w:b/>
        <w:i w:val="0"/>
      </w:rPr>
    </w:lvl>
    <w:lvl w:ilvl="1">
      <w:start w:val="1"/>
      <w:numFmt w:val="lowerLetter"/>
      <w:lvlText w:val="(%2)"/>
      <w:lvlJc w:val="left"/>
      <w:pPr>
        <w:tabs>
          <w:tab w:val="num" w:pos="1361"/>
        </w:tabs>
        <w:ind w:left="1361" w:hanging="681"/>
      </w:pPr>
      <w:rPr>
        <w:rFonts w:hint="default"/>
        <w:b/>
        <w:i w:val="0"/>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EE6C4BC6"/>
    <w:lvl w:ilvl="0">
      <w:start w:val="1"/>
      <w:numFmt w:val="lowerLetter"/>
      <w:pStyle w:val="PLLalpha7"/>
      <w:lvlText w:val="(%1)"/>
      <w:lvlJc w:val="left"/>
      <w:pPr>
        <w:tabs>
          <w:tab w:val="num" w:pos="3969"/>
        </w:tabs>
        <w:ind w:left="3969" w:hanging="681"/>
      </w:pPr>
      <w:rPr>
        <w:rFonts w:ascii="Times New Roman" w:hAnsi="Times New Roman" w:cs="Times New Roman" w:hint="default"/>
        <w:b w:val="0"/>
        <w:i w:val="0"/>
        <w:sz w:val="22"/>
        <w:szCs w:val="22"/>
      </w:rPr>
    </w:lvl>
  </w:abstractNum>
  <w:abstractNum w:abstractNumId="22" w15:restartNumberingAfterBreak="0">
    <w:nsid w:val="39000510"/>
    <w:multiLevelType w:val="multilevel"/>
    <w:tmpl w:val="6242F0E8"/>
    <w:numStyleLink w:val="PLLMultinivel"/>
  </w:abstractNum>
  <w:abstractNum w:abstractNumId="23" w15:restartNumberingAfterBreak="0">
    <w:nsid w:val="3D715F3D"/>
    <w:multiLevelType w:val="multilevel"/>
    <w:tmpl w:val="64FEDDB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EBD2A5E"/>
    <w:multiLevelType w:val="multilevel"/>
    <w:tmpl w:val="3A1A6EB4"/>
    <w:lvl w:ilvl="0">
      <w:start w:val="1"/>
      <w:numFmt w:val="bullet"/>
      <w:lvlRestart w:val="0"/>
      <w:pStyle w:val="PLLguion1"/>
      <w:lvlText w:val=""/>
      <w:lvlJc w:val="left"/>
      <w:pPr>
        <w:tabs>
          <w:tab w:val="num" w:pos="709"/>
        </w:tabs>
        <w:ind w:left="709" w:hanging="709"/>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178CB75E"/>
    <w:lvl w:ilvl="0">
      <w:start w:val="1"/>
      <w:numFmt w:val="upperLetter"/>
      <w:pStyle w:val="PLLAlphaMAY6"/>
      <w:lvlText w:val="%1."/>
      <w:lvlJc w:val="left"/>
      <w:pPr>
        <w:tabs>
          <w:tab w:val="num" w:pos="3288"/>
        </w:tabs>
        <w:ind w:left="3288" w:hanging="680"/>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6DFCE700"/>
    <w:lvl w:ilvl="0">
      <w:start w:val="1"/>
      <w:numFmt w:val="bullet"/>
      <w:lvlRestart w:val="0"/>
      <w:pStyle w:val="PLLguion4"/>
      <w:lvlText w:val=""/>
      <w:lvlJc w:val="left"/>
      <w:pPr>
        <w:tabs>
          <w:tab w:val="num" w:pos="1985"/>
        </w:tabs>
        <w:ind w:left="1985"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50097C"/>
    <w:multiLevelType w:val="multilevel"/>
    <w:tmpl w:val="B6100D4C"/>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8" w15:restartNumberingAfterBreak="0">
    <w:nsid w:val="43C76D9E"/>
    <w:multiLevelType w:val="multilevel"/>
    <w:tmpl w:val="F2D686F6"/>
    <w:lvl w:ilvl="0">
      <w:start w:val="1"/>
      <w:numFmt w:val="none"/>
      <w:suff w:val="nothing"/>
      <w:lvlText w:val=""/>
      <w:lvlJc w:val="left"/>
      <w:pPr>
        <w:ind w:left="0" w:firstLine="0"/>
      </w:pPr>
      <w:rPr>
        <w:rFonts w:hint="default"/>
      </w:rPr>
    </w:lvl>
    <w:lvl w:ilvl="1">
      <w:start w:val="1"/>
      <w:numFmt w:val="decimal"/>
      <w:lvlText w:val="%2."/>
      <w:lvlJc w:val="left"/>
      <w:pPr>
        <w:ind w:left="0" w:hanging="567"/>
      </w:pPr>
      <w:rPr>
        <w:rFonts w:hint="default"/>
      </w:rPr>
    </w:lvl>
    <w:lvl w:ilvl="2">
      <w:start w:val="1"/>
      <w:numFmt w:val="decimal"/>
      <w:pStyle w:val="PLLNivel2"/>
      <w:lvlText w:val="%2.%3."/>
      <w:lvlJc w:val="left"/>
      <w:pPr>
        <w:tabs>
          <w:tab w:val="num" w:pos="0"/>
        </w:tabs>
        <w:ind w:left="0" w:hanging="567"/>
      </w:pPr>
      <w:rPr>
        <w:rFonts w:hint="default"/>
        <w:b/>
        <w:i w:val="0"/>
        <w:sz w:val="22"/>
      </w:rPr>
    </w:lvl>
    <w:lvl w:ilvl="3">
      <w:start w:val="1"/>
      <w:numFmt w:val="decimal"/>
      <w:pStyle w:val="PLLNivel3"/>
      <w:lvlText w:val="%2.%3.%4."/>
      <w:lvlJc w:val="left"/>
      <w:pPr>
        <w:ind w:left="992" w:hanging="992"/>
      </w:pPr>
      <w:rPr>
        <w:rFonts w:hint="default"/>
      </w:rPr>
    </w:lvl>
    <w:lvl w:ilvl="4">
      <w:start w:val="1"/>
      <w:numFmt w:val="lowerLetter"/>
      <w:lvlText w:val="(%5)"/>
      <w:lvlJc w:val="left"/>
      <w:pPr>
        <w:tabs>
          <w:tab w:val="num" w:pos="992"/>
        </w:tabs>
        <w:ind w:left="992" w:hanging="992"/>
      </w:pPr>
      <w:rPr>
        <w:rFonts w:hint="default"/>
      </w:rPr>
    </w:lvl>
    <w:lvl w:ilvl="5">
      <w:start w:val="1"/>
      <w:numFmt w:val="lowerRoman"/>
      <w:lvlText w:val="(%6)"/>
      <w:lvlJc w:val="left"/>
      <w:pPr>
        <w:tabs>
          <w:tab w:val="num" w:pos="1843"/>
        </w:tabs>
        <w:ind w:left="1843" w:hanging="851"/>
      </w:pPr>
      <w:rPr>
        <w:rFonts w:hint="default"/>
      </w:rPr>
    </w:lvl>
    <w:lvl w:ilvl="6">
      <w:start w:val="1"/>
      <w:numFmt w:val="lowerLetter"/>
      <w:lvlText w:val="%7."/>
      <w:lvlJc w:val="left"/>
      <w:pPr>
        <w:tabs>
          <w:tab w:val="num" w:pos="2268"/>
        </w:tabs>
        <w:ind w:left="2268" w:hanging="425"/>
      </w:pPr>
      <w:rPr>
        <w:rFonts w:hint="default"/>
      </w:rPr>
    </w:lvl>
    <w:lvl w:ilvl="7">
      <w:start w:val="1"/>
      <w:numFmt w:val="upperRoman"/>
      <w:lvlText w:val="(%8)"/>
      <w:lvlJc w:val="left"/>
      <w:pPr>
        <w:tabs>
          <w:tab w:val="num" w:pos="2977"/>
        </w:tabs>
        <w:ind w:left="2977" w:hanging="709"/>
      </w:pPr>
      <w:rPr>
        <w:rFonts w:hint="default"/>
      </w:rPr>
    </w:lvl>
    <w:lvl w:ilvl="8">
      <w:start w:val="1"/>
      <w:numFmt w:val="none"/>
      <w:lvlText w:val=""/>
      <w:lvlJc w:val="left"/>
      <w:pPr>
        <w:ind w:left="0" w:firstLine="0"/>
      </w:pPr>
      <w:rPr>
        <w:rFonts w:hint="default"/>
      </w:rPr>
    </w:lvl>
  </w:abstractNum>
  <w:abstractNum w:abstractNumId="29" w15:restartNumberingAfterBreak="0">
    <w:nsid w:val="4A3937CB"/>
    <w:multiLevelType w:val="multilevel"/>
    <w:tmpl w:val="C11E46DC"/>
    <w:lvl w:ilvl="0">
      <w:start w:val="1"/>
      <w:numFmt w:val="decimal"/>
      <w:pStyle w:val="APLLNivel1CLUSULA"/>
      <w:lvlText w:val="%1."/>
      <w:lvlJc w:val="left"/>
      <w:pPr>
        <w:tabs>
          <w:tab w:val="num" w:pos="709"/>
        </w:tabs>
        <w:ind w:left="709" w:hanging="709"/>
      </w:pPr>
      <w:rPr>
        <w:rFonts w:hint="default"/>
      </w:rPr>
    </w:lvl>
    <w:lvl w:ilvl="1">
      <w:start w:val="1"/>
      <w:numFmt w:val="decimal"/>
      <w:pStyle w:val="APLLNivel2subclusula"/>
      <w:lvlText w:val="%1.%2."/>
      <w:lvlJc w:val="left"/>
      <w:pPr>
        <w:tabs>
          <w:tab w:val="num" w:pos="709"/>
        </w:tabs>
        <w:ind w:left="709" w:hanging="709"/>
      </w:pPr>
      <w:rPr>
        <w:rFonts w:hint="default"/>
        <w:b/>
        <w:i w:val="0"/>
      </w:rPr>
    </w:lvl>
    <w:lvl w:ilvl="2">
      <w:start w:val="1"/>
      <w:numFmt w:val="decimal"/>
      <w:pStyle w:val="APLLNivel3"/>
      <w:lvlText w:val="%1.%2.%3."/>
      <w:lvlJc w:val="left"/>
      <w:pPr>
        <w:tabs>
          <w:tab w:val="num" w:pos="1418"/>
        </w:tabs>
        <w:ind w:left="1418" w:hanging="709"/>
      </w:pPr>
      <w:rPr>
        <w:rFonts w:hint="default"/>
        <w:b w:val="0"/>
        <w:i w:val="0"/>
        <w:sz w:val="18"/>
      </w:rPr>
    </w:lvl>
    <w:lvl w:ilvl="3">
      <w:start w:val="1"/>
      <w:numFmt w:val="lowerLetter"/>
      <w:pStyle w:val="APLLNivel3lista"/>
      <w:lvlText w:val="(%4)"/>
      <w:lvlJc w:val="left"/>
      <w:pPr>
        <w:tabs>
          <w:tab w:val="num" w:pos="1418"/>
        </w:tabs>
        <w:ind w:left="1418" w:hanging="709"/>
      </w:pPr>
      <w:rPr>
        <w:rFonts w:hint="default"/>
      </w:rPr>
    </w:lvl>
    <w:lvl w:ilvl="4">
      <w:start w:val="1"/>
      <w:numFmt w:val="lowerRoman"/>
      <w:pStyle w:val="APLLNivel4lista"/>
      <w:lvlText w:val="(%5)"/>
      <w:lvlJc w:val="left"/>
      <w:pPr>
        <w:tabs>
          <w:tab w:val="num" w:pos="1985"/>
        </w:tabs>
        <w:ind w:left="1985" w:hanging="567"/>
      </w:pPr>
      <w:rPr>
        <w:rFonts w:hint="default"/>
      </w:rPr>
    </w:lvl>
    <w:lvl w:ilvl="5">
      <w:start w:val="1"/>
      <w:numFmt w:val="lowerLetter"/>
      <w:pStyle w:val="APLLNivel5lista"/>
      <w:lvlText w:val="%6."/>
      <w:lvlJc w:val="left"/>
      <w:pPr>
        <w:tabs>
          <w:tab w:val="num" w:pos="2693"/>
        </w:tabs>
        <w:ind w:left="2693" w:hanging="708"/>
      </w:pPr>
      <w:rPr>
        <w:rFonts w:hint="default"/>
      </w:rPr>
    </w:lvl>
    <w:lvl w:ilvl="6">
      <w:start w:val="1"/>
      <w:numFmt w:val="upperRoman"/>
      <w:pStyle w:val="APLLnivel6lista"/>
      <w:lvlText w:val="(%7)"/>
      <w:lvlJc w:val="left"/>
      <w:pPr>
        <w:tabs>
          <w:tab w:val="num" w:pos="3402"/>
        </w:tabs>
        <w:ind w:left="3402"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30" w15:restartNumberingAfterBreak="0">
    <w:nsid w:val="4B6B06C3"/>
    <w:multiLevelType w:val="multilevel"/>
    <w:tmpl w:val="C0D8B458"/>
    <w:lvl w:ilvl="0">
      <w:start w:val="1"/>
      <w:numFmt w:val="lowerLetter"/>
      <w:pStyle w:val="PLLalpha3"/>
      <w:lvlText w:val="(%1)"/>
      <w:lvlJc w:val="left"/>
      <w:pPr>
        <w:tabs>
          <w:tab w:val="num" w:pos="1418"/>
        </w:tabs>
        <w:ind w:left="1418" w:hanging="709"/>
      </w:pPr>
      <w:rPr>
        <w:rFonts w:hint="default"/>
        <w:b w:val="0"/>
        <w:i w:val="0"/>
        <w:sz w:val="22"/>
        <w:szCs w:val="22"/>
      </w:rPr>
    </w:lvl>
    <w:lvl w:ilvl="1">
      <w:start w:val="1"/>
      <w:numFmt w:val="decimal"/>
      <w:lvlText w:val="%1.%2."/>
      <w:lvlJc w:val="left"/>
      <w:pPr>
        <w:tabs>
          <w:tab w:val="num" w:pos="709"/>
        </w:tabs>
        <w:ind w:left="709" w:hanging="709"/>
      </w:pPr>
      <w:rPr>
        <w:rFonts w:hint="default"/>
        <w:b/>
        <w:i w:val="0"/>
      </w:rPr>
    </w:lvl>
    <w:lvl w:ilvl="2">
      <w:start w:val="1"/>
      <w:numFmt w:val="decimal"/>
      <w:lvlText w:val="%1.%2.%3."/>
      <w:lvlJc w:val="left"/>
      <w:pPr>
        <w:tabs>
          <w:tab w:val="num" w:pos="1418"/>
        </w:tabs>
        <w:ind w:left="1418" w:hanging="709"/>
      </w:pPr>
      <w:rPr>
        <w:rFonts w:hint="default"/>
        <w:b w:val="0"/>
        <w:i w:val="0"/>
        <w:sz w:val="18"/>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985"/>
        </w:tabs>
        <w:ind w:left="1985" w:hanging="567"/>
      </w:pPr>
      <w:rPr>
        <w:rFonts w:hint="default"/>
      </w:rPr>
    </w:lvl>
    <w:lvl w:ilvl="5">
      <w:start w:val="1"/>
      <w:numFmt w:val="lowerLetter"/>
      <w:lvlText w:val="%6."/>
      <w:lvlJc w:val="left"/>
      <w:pPr>
        <w:tabs>
          <w:tab w:val="num" w:pos="2693"/>
        </w:tabs>
        <w:ind w:left="2693" w:hanging="708"/>
      </w:pPr>
      <w:rPr>
        <w:rFonts w:hint="default"/>
      </w:rPr>
    </w:lvl>
    <w:lvl w:ilvl="6">
      <w:start w:val="1"/>
      <w:numFmt w:val="upperRoman"/>
      <w:lvlText w:val="(%7)"/>
      <w:lvlJc w:val="left"/>
      <w:pPr>
        <w:tabs>
          <w:tab w:val="num" w:pos="3402"/>
        </w:tabs>
        <w:ind w:left="3402" w:hanging="709"/>
      </w:pPr>
      <w:rPr>
        <w:rFonts w:hint="default"/>
      </w:rPr>
    </w:lvl>
    <w:lvl w:ilvl="7">
      <w:start w:val="1"/>
      <w:numFmt w:val="upperRoman"/>
      <w:lvlText w:val="(%8)"/>
      <w:lvlJc w:val="left"/>
      <w:pPr>
        <w:tabs>
          <w:tab w:val="num" w:pos="15594"/>
        </w:tabs>
        <w:ind w:left="15594" w:hanging="709"/>
      </w:pPr>
      <w:rPr>
        <w:rFonts w:hint="default"/>
      </w:rPr>
    </w:lvl>
    <w:lvl w:ilvl="8">
      <w:start w:val="1"/>
      <w:numFmt w:val="none"/>
      <w:lvlText w:val=""/>
      <w:lvlJc w:val="left"/>
      <w:pPr>
        <w:ind w:left="12617" w:firstLine="0"/>
      </w:pPr>
      <w:rPr>
        <w:rFonts w:hint="default"/>
      </w:rPr>
    </w:lvl>
  </w:abstractNum>
  <w:abstractNum w:abstractNumId="31" w15:restartNumberingAfterBreak="0">
    <w:nsid w:val="4E6D7BFA"/>
    <w:multiLevelType w:val="singleLevel"/>
    <w:tmpl w:val="7B5AA986"/>
    <w:lvl w:ilvl="0">
      <w:start w:val="1"/>
      <w:numFmt w:val="lowerLetter"/>
      <w:pStyle w:val="PLLalpha6"/>
      <w:lvlText w:val="(%1)"/>
      <w:lvlJc w:val="left"/>
      <w:pPr>
        <w:tabs>
          <w:tab w:val="num" w:pos="3288"/>
        </w:tabs>
        <w:ind w:left="3288" w:hanging="680"/>
      </w:pPr>
      <w:rPr>
        <w:rFonts w:ascii="Times New Roman" w:hAnsi="Times New Roman" w:cs="Times New Roman" w:hint="default"/>
        <w:b w:val="0"/>
        <w:i w:val="0"/>
        <w:sz w:val="22"/>
        <w:szCs w:val="22"/>
      </w:rPr>
    </w:lvl>
  </w:abstractNum>
  <w:abstractNum w:abstractNumId="32" w15:restartNumberingAfterBreak="0">
    <w:nsid w:val="4EB53B90"/>
    <w:multiLevelType w:val="multilevel"/>
    <w:tmpl w:val="0C56A6DE"/>
    <w:lvl w:ilvl="0">
      <w:start w:val="1"/>
      <w:numFmt w:val="lowerLetter"/>
      <w:pStyle w:val="PLLalpha4"/>
      <w:lvlText w:val="(%1)"/>
      <w:lvlJc w:val="left"/>
      <w:pPr>
        <w:tabs>
          <w:tab w:val="num" w:pos="1985"/>
        </w:tabs>
        <w:ind w:left="1985"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1421573"/>
    <w:multiLevelType w:val="multilevel"/>
    <w:tmpl w:val="EFEA68EC"/>
    <w:lvl w:ilvl="0">
      <w:start w:val="1"/>
      <w:numFmt w:val="bullet"/>
      <w:lvlRestart w:val="0"/>
      <w:pStyle w:val="PLLguion6"/>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5F4573"/>
    <w:multiLevelType w:val="multilevel"/>
    <w:tmpl w:val="83A61304"/>
    <w:lvl w:ilvl="0">
      <w:start w:val="1"/>
      <w:numFmt w:val="bullet"/>
      <w:lvlRestart w:val="0"/>
      <w:pStyle w:val="PLLguion5"/>
      <w:lvlText w:val=""/>
      <w:lvlJc w:val="left"/>
      <w:pPr>
        <w:tabs>
          <w:tab w:val="num" w:pos="2693"/>
        </w:tabs>
        <w:ind w:left="2693" w:hanging="708"/>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17CF4"/>
    <w:multiLevelType w:val="multilevel"/>
    <w:tmpl w:val="1F6A6860"/>
    <w:lvl w:ilvl="0">
      <w:start w:val="1"/>
      <w:numFmt w:val="bullet"/>
      <w:lvlRestart w:val="0"/>
      <w:pStyle w:val="PLLguion3"/>
      <w:lvlText w:val=""/>
      <w:lvlJc w:val="left"/>
      <w:pPr>
        <w:tabs>
          <w:tab w:val="num" w:pos="1389"/>
        </w:tabs>
        <w:ind w:left="1418" w:hanging="709"/>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F728E2"/>
    <w:multiLevelType w:val="multilevel"/>
    <w:tmpl w:val="343C6A0C"/>
    <w:lvl w:ilvl="0">
      <w:start w:val="1"/>
      <w:numFmt w:val="upperRoman"/>
      <w:pStyle w:val="DPLLromanMAY3"/>
      <w:lvlText w:val="%1."/>
      <w:lvlJc w:val="left"/>
      <w:pPr>
        <w:tabs>
          <w:tab w:val="num" w:pos="1418"/>
        </w:tabs>
        <w:ind w:left="1418" w:hanging="709"/>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63862CB"/>
    <w:multiLevelType w:val="hybridMultilevel"/>
    <w:tmpl w:val="4300D8BE"/>
    <w:lvl w:ilvl="0" w:tplc="5DA284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E26FEF"/>
    <w:multiLevelType w:val="singleLevel"/>
    <w:tmpl w:val="B380DFDC"/>
    <w:lvl w:ilvl="0">
      <w:start w:val="1"/>
      <w:numFmt w:val="lowerRoman"/>
      <w:pStyle w:val="PLLAnexo"/>
      <w:lvlText w:val="(%1)"/>
      <w:lvlJc w:val="left"/>
      <w:pPr>
        <w:tabs>
          <w:tab w:val="num" w:pos="2608"/>
        </w:tabs>
        <w:ind w:left="2608" w:hanging="567"/>
      </w:pPr>
      <w:rPr>
        <w:rFonts w:ascii="Times New Roman" w:hAnsi="Times New Roman" w:cs="Times New Roman" w:hint="default"/>
        <w:b w:val="0"/>
        <w:i w:val="0"/>
        <w:sz w:val="22"/>
        <w:szCs w:val="22"/>
      </w:rPr>
    </w:lvl>
  </w:abstractNum>
  <w:abstractNum w:abstractNumId="39" w15:restartNumberingAfterBreak="0">
    <w:nsid w:val="57AF1B3E"/>
    <w:multiLevelType w:val="multilevel"/>
    <w:tmpl w:val="00DEA258"/>
    <w:lvl w:ilvl="0">
      <w:start w:val="1"/>
      <w:numFmt w:val="lowerLetter"/>
      <w:pStyle w:val="PLLalpha5"/>
      <w:lvlText w:val="(%1)"/>
      <w:lvlJc w:val="left"/>
      <w:pPr>
        <w:tabs>
          <w:tab w:val="num" w:pos="2693"/>
        </w:tabs>
        <w:ind w:left="2693" w:hanging="708"/>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8A56CDE"/>
    <w:multiLevelType w:val="multilevel"/>
    <w:tmpl w:val="23003738"/>
    <w:lvl w:ilvl="0">
      <w:start w:val="1"/>
      <w:numFmt w:val="bullet"/>
      <w:pStyle w:val="PLLbullet5"/>
      <w:lvlText w:val=""/>
      <w:lvlJc w:val="left"/>
      <w:pPr>
        <w:tabs>
          <w:tab w:val="num" w:pos="2693"/>
        </w:tabs>
        <w:ind w:left="2693" w:hanging="708"/>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194207"/>
    <w:multiLevelType w:val="multilevel"/>
    <w:tmpl w:val="152A5866"/>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2" w15:restartNumberingAfterBreak="0">
    <w:nsid w:val="5FCB4379"/>
    <w:multiLevelType w:val="multilevel"/>
    <w:tmpl w:val="D6EE0896"/>
    <w:lvl w:ilvl="0">
      <w:start w:val="1"/>
      <w:numFmt w:val="upperLetter"/>
      <w:pStyle w:val="CPLLExpositivos"/>
      <w:lvlText w:val="(%1)"/>
      <w:lvlJc w:val="left"/>
      <w:pPr>
        <w:tabs>
          <w:tab w:val="num" w:pos="709"/>
        </w:tabs>
        <w:ind w:left="709" w:hanging="709"/>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4C114EF"/>
    <w:multiLevelType w:val="multilevel"/>
    <w:tmpl w:val="8A14A396"/>
    <w:lvl w:ilvl="0">
      <w:start w:val="1"/>
      <w:numFmt w:val="bullet"/>
      <w:pStyle w:val="PLLbullet4"/>
      <w:lvlText w:val=""/>
      <w:lvlJc w:val="left"/>
      <w:pPr>
        <w:tabs>
          <w:tab w:val="num" w:pos="1985"/>
        </w:tabs>
        <w:ind w:left="1985"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C47EA1"/>
    <w:multiLevelType w:val="singleLevel"/>
    <w:tmpl w:val="4B86D274"/>
    <w:lvl w:ilvl="0">
      <w:start w:val="1"/>
      <w:numFmt w:val="lowerRoman"/>
      <w:pStyle w:val="PLLSchedule"/>
      <w:lvlText w:val="(%1)"/>
      <w:lvlJc w:val="left"/>
      <w:pPr>
        <w:tabs>
          <w:tab w:val="num" w:pos="680"/>
        </w:tabs>
        <w:ind w:left="680" w:hanging="680"/>
      </w:pPr>
      <w:rPr>
        <w:rFonts w:ascii="Arial" w:hAnsi="Arial" w:hint="default"/>
        <w:b w:val="0"/>
        <w:i w:val="0"/>
        <w:sz w:val="20"/>
      </w:rPr>
    </w:lvl>
  </w:abstractNum>
  <w:abstractNum w:abstractNumId="45" w15:restartNumberingAfterBreak="0">
    <w:nsid w:val="6A7F67AA"/>
    <w:multiLevelType w:val="multilevel"/>
    <w:tmpl w:val="9B5C8958"/>
    <w:lvl w:ilvl="0">
      <w:start w:val="1"/>
      <w:numFmt w:val="upperLetter"/>
      <w:pStyle w:val="PLLAlphaMAY4"/>
      <w:lvlText w:val="%1."/>
      <w:lvlJc w:val="left"/>
      <w:pPr>
        <w:tabs>
          <w:tab w:val="num" w:pos="1985"/>
        </w:tabs>
        <w:ind w:left="1985"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B1D1232"/>
    <w:multiLevelType w:val="multilevel"/>
    <w:tmpl w:val="64CA0FF0"/>
    <w:lvl w:ilvl="0">
      <w:start w:val="1"/>
      <w:numFmt w:val="decimal"/>
      <w:pStyle w:val="APLLNivel0clusula"/>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ascii="Times New Roman" w:hAnsi="Times New Roman" w:cs="Times New Roman"/>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evel4"/>
      <w:lvlText w:val="(%4)"/>
      <w:lvlJc w:val="left"/>
      <w:pPr>
        <w:tabs>
          <w:tab w:val="num" w:pos="2041"/>
        </w:tabs>
        <w:ind w:left="2041" w:hanging="680"/>
      </w:pPr>
      <w:rPr>
        <w:rFonts w:ascii="Times New Roman" w:hAnsi="Times New Roman" w:cs="Times New Roman"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7" w15:restartNumberingAfterBreak="0">
    <w:nsid w:val="6B502D22"/>
    <w:multiLevelType w:val="multilevel"/>
    <w:tmpl w:val="A65CC152"/>
    <w:lvl w:ilvl="0">
      <w:start w:val="27"/>
      <w:numFmt w:val="lowerLetter"/>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40846E60"/>
    <w:lvl w:ilvl="0">
      <w:start w:val="1"/>
      <w:numFmt w:val="upperLetter"/>
      <w:pStyle w:val="PLLAlphaMAY7"/>
      <w:lvlText w:val="%1."/>
      <w:lvlJc w:val="left"/>
      <w:pPr>
        <w:tabs>
          <w:tab w:val="num" w:pos="3969"/>
        </w:tabs>
        <w:ind w:left="3969" w:hanging="681"/>
      </w:pPr>
      <w:rPr>
        <w:rFonts w:ascii="Times New Roman" w:hAnsi="Times New Roman" w:cs="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BE859CD"/>
    <w:multiLevelType w:val="multilevel"/>
    <w:tmpl w:val="C3A2B828"/>
    <w:lvl w:ilvl="0">
      <w:start w:val="1"/>
      <w:numFmt w:val="bullet"/>
      <w:pStyle w:val="PLLbullet6"/>
      <w:lvlText w:val=""/>
      <w:lvlJc w:val="left"/>
      <w:pPr>
        <w:tabs>
          <w:tab w:val="num" w:pos="3402"/>
        </w:tabs>
        <w:ind w:left="3402" w:hanging="709"/>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3E76EC"/>
    <w:multiLevelType w:val="multilevel"/>
    <w:tmpl w:val="F80A42B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num w:numId="1" w16cid:durableId="2045783107">
    <w:abstractNumId w:val="23"/>
  </w:num>
  <w:num w:numId="2" w16cid:durableId="675500119">
    <w:abstractNumId w:val="2"/>
  </w:num>
  <w:num w:numId="3" w16cid:durableId="413086040">
    <w:abstractNumId w:val="42"/>
  </w:num>
  <w:num w:numId="4" w16cid:durableId="27075510">
    <w:abstractNumId w:val="30"/>
  </w:num>
  <w:num w:numId="5" w16cid:durableId="1796874686">
    <w:abstractNumId w:val="32"/>
  </w:num>
  <w:num w:numId="6" w16cid:durableId="663556962">
    <w:abstractNumId w:val="39"/>
  </w:num>
  <w:num w:numId="7" w16cid:durableId="1151024214">
    <w:abstractNumId w:val="31"/>
  </w:num>
  <w:num w:numId="8" w16cid:durableId="679889220">
    <w:abstractNumId w:val="21"/>
  </w:num>
  <w:num w:numId="9" w16cid:durableId="302389798">
    <w:abstractNumId w:val="18"/>
  </w:num>
  <w:num w:numId="10" w16cid:durableId="1135291331">
    <w:abstractNumId w:val="43"/>
  </w:num>
  <w:num w:numId="11" w16cid:durableId="20210704">
    <w:abstractNumId w:val="40"/>
  </w:num>
  <w:num w:numId="12" w16cid:durableId="638193228">
    <w:abstractNumId w:val="49"/>
  </w:num>
  <w:num w:numId="13" w16cid:durableId="873662003">
    <w:abstractNumId w:val="8"/>
  </w:num>
  <w:num w:numId="14" w16cid:durableId="389958819">
    <w:abstractNumId w:val="5"/>
  </w:num>
  <w:num w:numId="15" w16cid:durableId="1542936160">
    <w:abstractNumId w:val="20"/>
  </w:num>
  <w:num w:numId="16" w16cid:durableId="1830630725">
    <w:abstractNumId w:val="46"/>
  </w:num>
  <w:num w:numId="17" w16cid:durableId="1055009881">
    <w:abstractNumId w:val="6"/>
  </w:num>
  <w:num w:numId="18" w16cid:durableId="1491484044">
    <w:abstractNumId w:val="19"/>
  </w:num>
  <w:num w:numId="19" w16cid:durableId="1170636510">
    <w:abstractNumId w:val="45"/>
  </w:num>
  <w:num w:numId="20" w16cid:durableId="862864414">
    <w:abstractNumId w:val="14"/>
  </w:num>
  <w:num w:numId="21" w16cid:durableId="1191138830">
    <w:abstractNumId w:val="25"/>
  </w:num>
  <w:num w:numId="22" w16cid:durableId="1275552986">
    <w:abstractNumId w:val="48"/>
  </w:num>
  <w:num w:numId="23" w16cid:durableId="176044125">
    <w:abstractNumId w:val="13"/>
  </w:num>
  <w:num w:numId="24" w16cid:durableId="654994490">
    <w:abstractNumId w:val="36"/>
  </w:num>
  <w:num w:numId="25" w16cid:durableId="924533227">
    <w:abstractNumId w:val="47"/>
  </w:num>
  <w:num w:numId="26" w16cid:durableId="565453766">
    <w:abstractNumId w:val="26"/>
  </w:num>
  <w:num w:numId="27" w16cid:durableId="2096052325">
    <w:abstractNumId w:val="34"/>
  </w:num>
  <w:num w:numId="28" w16cid:durableId="1444762323">
    <w:abstractNumId w:val="33"/>
  </w:num>
  <w:num w:numId="29" w16cid:durableId="117262955">
    <w:abstractNumId w:val="9"/>
  </w:num>
  <w:num w:numId="30" w16cid:durableId="1616790010">
    <w:abstractNumId w:val="41"/>
  </w:num>
  <w:num w:numId="31" w16cid:durableId="1277444492">
    <w:abstractNumId w:val="50"/>
  </w:num>
  <w:num w:numId="32" w16cid:durableId="1131365283">
    <w:abstractNumId w:val="16"/>
  </w:num>
  <w:num w:numId="33" w16cid:durableId="1937055799">
    <w:abstractNumId w:val="7"/>
  </w:num>
  <w:num w:numId="34" w16cid:durableId="732001744">
    <w:abstractNumId w:val="24"/>
  </w:num>
  <w:num w:numId="35" w16cid:durableId="615211860">
    <w:abstractNumId w:val="10"/>
  </w:num>
  <w:num w:numId="36" w16cid:durableId="1251310159">
    <w:abstractNumId w:val="28"/>
  </w:num>
  <w:num w:numId="37" w16cid:durableId="1491025210">
    <w:abstractNumId w:val="38"/>
  </w:num>
  <w:num w:numId="38" w16cid:durableId="1900703415">
    <w:abstractNumId w:val="15"/>
  </w:num>
  <w:num w:numId="39" w16cid:durableId="2127582751">
    <w:abstractNumId w:val="3"/>
  </w:num>
  <w:num w:numId="40" w16cid:durableId="1001548589">
    <w:abstractNumId w:val="44"/>
  </w:num>
  <w:num w:numId="41" w16cid:durableId="1794254500">
    <w:abstractNumId w:val="0"/>
  </w:num>
  <w:num w:numId="42" w16cid:durableId="339284454">
    <w:abstractNumId w:val="4"/>
  </w:num>
  <w:num w:numId="43" w16cid:durableId="1837525679">
    <w:abstractNumId w:val="1"/>
  </w:num>
  <w:num w:numId="44" w16cid:durableId="983659240">
    <w:abstractNumId w:val="29"/>
  </w:num>
  <w:num w:numId="45" w16cid:durableId="609943697">
    <w:abstractNumId w:val="27"/>
  </w:num>
  <w:num w:numId="46" w16cid:durableId="1038318286">
    <w:abstractNumId w:val="22"/>
  </w:num>
  <w:num w:numId="47" w16cid:durableId="525946654">
    <w:abstractNumId w:val="17"/>
  </w:num>
  <w:num w:numId="48" w16cid:durableId="964583544">
    <w:abstractNumId w:val="35"/>
  </w:num>
  <w:num w:numId="49" w16cid:durableId="353309151">
    <w:abstractNumId w:val="13"/>
  </w:num>
  <w:num w:numId="50" w16cid:durableId="388916825">
    <w:abstractNumId w:val="12"/>
  </w:num>
  <w:num w:numId="51" w16cid:durableId="22554829">
    <w:abstractNumId w:val="11"/>
  </w:num>
  <w:num w:numId="52" w16cid:durableId="151487905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n-GB"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GB" w:vendorID="64" w:dllVersion="0" w:nlCheck="1" w:checkStyle="0"/>
  <w:proofState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doNotTrackFormatting/>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SLP"/>
    <w:docVar w:name="TMS_CultureID" w:val="English-UK"/>
    <w:docVar w:name="TMS_OfficeID" w:val="Madrid"/>
    <w:docVar w:name="TMS_Template_ID" w:val="0"/>
  </w:docVars>
  <w:rsids>
    <w:rsidRoot w:val="00A9727C"/>
    <w:rsid w:val="000014F9"/>
    <w:rsid w:val="00003A07"/>
    <w:rsid w:val="00006062"/>
    <w:rsid w:val="000079AF"/>
    <w:rsid w:val="00007AAB"/>
    <w:rsid w:val="00012807"/>
    <w:rsid w:val="000153F0"/>
    <w:rsid w:val="00015D3B"/>
    <w:rsid w:val="000203DA"/>
    <w:rsid w:val="00021186"/>
    <w:rsid w:val="00022235"/>
    <w:rsid w:val="000235EF"/>
    <w:rsid w:val="000236C2"/>
    <w:rsid w:val="00040CAA"/>
    <w:rsid w:val="00050E42"/>
    <w:rsid w:val="0005125A"/>
    <w:rsid w:val="00052F34"/>
    <w:rsid w:val="00053619"/>
    <w:rsid w:val="00071422"/>
    <w:rsid w:val="00073B84"/>
    <w:rsid w:val="00074212"/>
    <w:rsid w:val="000842B0"/>
    <w:rsid w:val="000853E6"/>
    <w:rsid w:val="00087DA3"/>
    <w:rsid w:val="00090B7E"/>
    <w:rsid w:val="00090EEB"/>
    <w:rsid w:val="000931B2"/>
    <w:rsid w:val="0009597B"/>
    <w:rsid w:val="00097071"/>
    <w:rsid w:val="000A22A7"/>
    <w:rsid w:val="000A701B"/>
    <w:rsid w:val="000C17D7"/>
    <w:rsid w:val="000D00CE"/>
    <w:rsid w:val="000D2647"/>
    <w:rsid w:val="000D5311"/>
    <w:rsid w:val="000E6686"/>
    <w:rsid w:val="000E6C28"/>
    <w:rsid w:val="000E6F20"/>
    <w:rsid w:val="000F0FC1"/>
    <w:rsid w:val="000F266A"/>
    <w:rsid w:val="000F4A94"/>
    <w:rsid w:val="000F7D98"/>
    <w:rsid w:val="0011055D"/>
    <w:rsid w:val="00112974"/>
    <w:rsid w:val="00112FEC"/>
    <w:rsid w:val="00113EF1"/>
    <w:rsid w:val="00113FB8"/>
    <w:rsid w:val="00115418"/>
    <w:rsid w:val="00130667"/>
    <w:rsid w:val="00133276"/>
    <w:rsid w:val="00134B9B"/>
    <w:rsid w:val="00137387"/>
    <w:rsid w:val="0014232F"/>
    <w:rsid w:val="001427A8"/>
    <w:rsid w:val="00146367"/>
    <w:rsid w:val="00150890"/>
    <w:rsid w:val="00152BE7"/>
    <w:rsid w:val="001834D4"/>
    <w:rsid w:val="00192F46"/>
    <w:rsid w:val="0019321E"/>
    <w:rsid w:val="001951FA"/>
    <w:rsid w:val="00195EFD"/>
    <w:rsid w:val="001965A1"/>
    <w:rsid w:val="001A46AA"/>
    <w:rsid w:val="001A73B2"/>
    <w:rsid w:val="001A760B"/>
    <w:rsid w:val="001B0FD0"/>
    <w:rsid w:val="001B178A"/>
    <w:rsid w:val="001B200B"/>
    <w:rsid w:val="001B255B"/>
    <w:rsid w:val="001B2790"/>
    <w:rsid w:val="001B4E99"/>
    <w:rsid w:val="001B524C"/>
    <w:rsid w:val="001B6CF3"/>
    <w:rsid w:val="001C408F"/>
    <w:rsid w:val="001C7CE1"/>
    <w:rsid w:val="001D064B"/>
    <w:rsid w:val="001D1702"/>
    <w:rsid w:val="001D51E4"/>
    <w:rsid w:val="001E53DD"/>
    <w:rsid w:val="001E6836"/>
    <w:rsid w:val="001F5B0B"/>
    <w:rsid w:val="001F72C5"/>
    <w:rsid w:val="00210948"/>
    <w:rsid w:val="00213257"/>
    <w:rsid w:val="00216A2A"/>
    <w:rsid w:val="0022411E"/>
    <w:rsid w:val="0022497C"/>
    <w:rsid w:val="002325EF"/>
    <w:rsid w:val="00234185"/>
    <w:rsid w:val="002356BE"/>
    <w:rsid w:val="00240DCC"/>
    <w:rsid w:val="00247F62"/>
    <w:rsid w:val="00250444"/>
    <w:rsid w:val="00253D8A"/>
    <w:rsid w:val="00261DD7"/>
    <w:rsid w:val="002671F6"/>
    <w:rsid w:val="00273DA0"/>
    <w:rsid w:val="00276FF0"/>
    <w:rsid w:val="00293C08"/>
    <w:rsid w:val="00296248"/>
    <w:rsid w:val="002A3304"/>
    <w:rsid w:val="002A4A4B"/>
    <w:rsid w:val="002A574B"/>
    <w:rsid w:val="002A5E73"/>
    <w:rsid w:val="002B45B9"/>
    <w:rsid w:val="002B5E70"/>
    <w:rsid w:val="002C1D5B"/>
    <w:rsid w:val="002C6E7B"/>
    <w:rsid w:val="002D1DAD"/>
    <w:rsid w:val="002D3BE7"/>
    <w:rsid w:val="002E1DA0"/>
    <w:rsid w:val="002E2E27"/>
    <w:rsid w:val="002F1D8B"/>
    <w:rsid w:val="00306591"/>
    <w:rsid w:val="0031059C"/>
    <w:rsid w:val="003138B0"/>
    <w:rsid w:val="003256DA"/>
    <w:rsid w:val="00330771"/>
    <w:rsid w:val="00332683"/>
    <w:rsid w:val="003421C6"/>
    <w:rsid w:val="00353BFE"/>
    <w:rsid w:val="0035636C"/>
    <w:rsid w:val="00360915"/>
    <w:rsid w:val="00362B05"/>
    <w:rsid w:val="00366B36"/>
    <w:rsid w:val="0037114C"/>
    <w:rsid w:val="00371F17"/>
    <w:rsid w:val="003731B7"/>
    <w:rsid w:val="003817F1"/>
    <w:rsid w:val="00382BEC"/>
    <w:rsid w:val="00386975"/>
    <w:rsid w:val="003B098D"/>
    <w:rsid w:val="003B1046"/>
    <w:rsid w:val="003B7285"/>
    <w:rsid w:val="003B745C"/>
    <w:rsid w:val="003C4315"/>
    <w:rsid w:val="003C5624"/>
    <w:rsid w:val="003C5911"/>
    <w:rsid w:val="003C73D0"/>
    <w:rsid w:val="003D0802"/>
    <w:rsid w:val="003D5992"/>
    <w:rsid w:val="003D6A51"/>
    <w:rsid w:val="003E67D0"/>
    <w:rsid w:val="003E7E2E"/>
    <w:rsid w:val="003F2EE7"/>
    <w:rsid w:val="003F3F01"/>
    <w:rsid w:val="003F5078"/>
    <w:rsid w:val="00402565"/>
    <w:rsid w:val="00405378"/>
    <w:rsid w:val="00411838"/>
    <w:rsid w:val="0041292C"/>
    <w:rsid w:val="00421711"/>
    <w:rsid w:val="00422933"/>
    <w:rsid w:val="00434624"/>
    <w:rsid w:val="00434F8E"/>
    <w:rsid w:val="0043559A"/>
    <w:rsid w:val="00440282"/>
    <w:rsid w:val="004435BD"/>
    <w:rsid w:val="0045395E"/>
    <w:rsid w:val="00453964"/>
    <w:rsid w:val="00460E12"/>
    <w:rsid w:val="004622DC"/>
    <w:rsid w:val="00482CE3"/>
    <w:rsid w:val="00485864"/>
    <w:rsid w:val="004959D1"/>
    <w:rsid w:val="00496C62"/>
    <w:rsid w:val="004A0760"/>
    <w:rsid w:val="004A12A7"/>
    <w:rsid w:val="004B352B"/>
    <w:rsid w:val="004B6D8F"/>
    <w:rsid w:val="004C3901"/>
    <w:rsid w:val="004D0295"/>
    <w:rsid w:val="004D02C4"/>
    <w:rsid w:val="004D4E05"/>
    <w:rsid w:val="004D732D"/>
    <w:rsid w:val="004E0D5F"/>
    <w:rsid w:val="004E3B7F"/>
    <w:rsid w:val="004E4DD1"/>
    <w:rsid w:val="004E538C"/>
    <w:rsid w:val="004E6F0E"/>
    <w:rsid w:val="004E6F58"/>
    <w:rsid w:val="004F666C"/>
    <w:rsid w:val="005015E9"/>
    <w:rsid w:val="0050179D"/>
    <w:rsid w:val="005026C2"/>
    <w:rsid w:val="0050468F"/>
    <w:rsid w:val="005075A4"/>
    <w:rsid w:val="00510550"/>
    <w:rsid w:val="00511180"/>
    <w:rsid w:val="0051530E"/>
    <w:rsid w:val="00524A7D"/>
    <w:rsid w:val="005274DE"/>
    <w:rsid w:val="005278B5"/>
    <w:rsid w:val="005309AE"/>
    <w:rsid w:val="005339CD"/>
    <w:rsid w:val="00543720"/>
    <w:rsid w:val="00545C31"/>
    <w:rsid w:val="005646F3"/>
    <w:rsid w:val="00573426"/>
    <w:rsid w:val="00574131"/>
    <w:rsid w:val="00581584"/>
    <w:rsid w:val="00584047"/>
    <w:rsid w:val="0058617F"/>
    <w:rsid w:val="00590D96"/>
    <w:rsid w:val="00593BD5"/>
    <w:rsid w:val="00597412"/>
    <w:rsid w:val="005A0147"/>
    <w:rsid w:val="005A4CCB"/>
    <w:rsid w:val="005A4DF1"/>
    <w:rsid w:val="005A4ECE"/>
    <w:rsid w:val="005B136E"/>
    <w:rsid w:val="005B187A"/>
    <w:rsid w:val="005B35E1"/>
    <w:rsid w:val="005B39CF"/>
    <w:rsid w:val="005B3D48"/>
    <w:rsid w:val="005B4294"/>
    <w:rsid w:val="005B49CF"/>
    <w:rsid w:val="005B6492"/>
    <w:rsid w:val="005B7049"/>
    <w:rsid w:val="005C0117"/>
    <w:rsid w:val="005D59D1"/>
    <w:rsid w:val="005D6A31"/>
    <w:rsid w:val="005D7121"/>
    <w:rsid w:val="005E0338"/>
    <w:rsid w:val="005E07AC"/>
    <w:rsid w:val="005E1B1D"/>
    <w:rsid w:val="005E2072"/>
    <w:rsid w:val="005F2EEE"/>
    <w:rsid w:val="005F6A0F"/>
    <w:rsid w:val="006006D2"/>
    <w:rsid w:val="00600BE5"/>
    <w:rsid w:val="0060145E"/>
    <w:rsid w:val="006030EA"/>
    <w:rsid w:val="00604D9C"/>
    <w:rsid w:val="006052F9"/>
    <w:rsid w:val="00605DEC"/>
    <w:rsid w:val="006147C7"/>
    <w:rsid w:val="00615E9B"/>
    <w:rsid w:val="00615FF8"/>
    <w:rsid w:val="006162C4"/>
    <w:rsid w:val="00616D18"/>
    <w:rsid w:val="006172D0"/>
    <w:rsid w:val="00623ED5"/>
    <w:rsid w:val="00637DFF"/>
    <w:rsid w:val="00642B39"/>
    <w:rsid w:val="00643E5B"/>
    <w:rsid w:val="00650485"/>
    <w:rsid w:val="00650690"/>
    <w:rsid w:val="006519F7"/>
    <w:rsid w:val="0065321C"/>
    <w:rsid w:val="00663022"/>
    <w:rsid w:val="00665D5D"/>
    <w:rsid w:val="006677FB"/>
    <w:rsid w:val="006733F1"/>
    <w:rsid w:val="00674B5F"/>
    <w:rsid w:val="00683C8B"/>
    <w:rsid w:val="00687D21"/>
    <w:rsid w:val="00694DB1"/>
    <w:rsid w:val="00695AC0"/>
    <w:rsid w:val="006B10E5"/>
    <w:rsid w:val="006B3AEE"/>
    <w:rsid w:val="006B4F59"/>
    <w:rsid w:val="006B6C4E"/>
    <w:rsid w:val="006C412F"/>
    <w:rsid w:val="006C5962"/>
    <w:rsid w:val="006D69B4"/>
    <w:rsid w:val="006E1B56"/>
    <w:rsid w:val="006F2104"/>
    <w:rsid w:val="006F7B7E"/>
    <w:rsid w:val="00700BB2"/>
    <w:rsid w:val="00705541"/>
    <w:rsid w:val="007106F9"/>
    <w:rsid w:val="00711D32"/>
    <w:rsid w:val="0071231A"/>
    <w:rsid w:val="00713A13"/>
    <w:rsid w:val="00717A5B"/>
    <w:rsid w:val="00717C8B"/>
    <w:rsid w:val="0072061B"/>
    <w:rsid w:val="0072156A"/>
    <w:rsid w:val="00724241"/>
    <w:rsid w:val="0072779B"/>
    <w:rsid w:val="007303F0"/>
    <w:rsid w:val="0073690E"/>
    <w:rsid w:val="007443C6"/>
    <w:rsid w:val="00744EFB"/>
    <w:rsid w:val="00750BE5"/>
    <w:rsid w:val="007513DF"/>
    <w:rsid w:val="0075622C"/>
    <w:rsid w:val="007605A3"/>
    <w:rsid w:val="007621FE"/>
    <w:rsid w:val="00766FA7"/>
    <w:rsid w:val="0076762A"/>
    <w:rsid w:val="00770DCB"/>
    <w:rsid w:val="007822DC"/>
    <w:rsid w:val="00785DAE"/>
    <w:rsid w:val="007908A1"/>
    <w:rsid w:val="00794085"/>
    <w:rsid w:val="00796003"/>
    <w:rsid w:val="00796846"/>
    <w:rsid w:val="007975BB"/>
    <w:rsid w:val="007A2284"/>
    <w:rsid w:val="007A3C7C"/>
    <w:rsid w:val="007A55B6"/>
    <w:rsid w:val="007A6D55"/>
    <w:rsid w:val="007B56AF"/>
    <w:rsid w:val="007B5EF5"/>
    <w:rsid w:val="007C2245"/>
    <w:rsid w:val="007C2A67"/>
    <w:rsid w:val="007D267D"/>
    <w:rsid w:val="007D390B"/>
    <w:rsid w:val="007E1C10"/>
    <w:rsid w:val="007E4F11"/>
    <w:rsid w:val="007E6B7A"/>
    <w:rsid w:val="007F4F78"/>
    <w:rsid w:val="008003EA"/>
    <w:rsid w:val="008019A6"/>
    <w:rsid w:val="00801B65"/>
    <w:rsid w:val="0080429D"/>
    <w:rsid w:val="00805AD6"/>
    <w:rsid w:val="00806A5C"/>
    <w:rsid w:val="008147A5"/>
    <w:rsid w:val="0082205B"/>
    <w:rsid w:val="00824A65"/>
    <w:rsid w:val="00825057"/>
    <w:rsid w:val="008301A4"/>
    <w:rsid w:val="008324C4"/>
    <w:rsid w:val="00833DA0"/>
    <w:rsid w:val="00836AFB"/>
    <w:rsid w:val="00837AC0"/>
    <w:rsid w:val="008414F3"/>
    <w:rsid w:val="00843527"/>
    <w:rsid w:val="0085359B"/>
    <w:rsid w:val="008549D7"/>
    <w:rsid w:val="008553B0"/>
    <w:rsid w:val="008601D4"/>
    <w:rsid w:val="00863758"/>
    <w:rsid w:val="00875B8A"/>
    <w:rsid w:val="008803AA"/>
    <w:rsid w:val="00887FCD"/>
    <w:rsid w:val="008920E8"/>
    <w:rsid w:val="00893014"/>
    <w:rsid w:val="00893825"/>
    <w:rsid w:val="008A40EE"/>
    <w:rsid w:val="008A659C"/>
    <w:rsid w:val="008B0135"/>
    <w:rsid w:val="008B03C3"/>
    <w:rsid w:val="008B2D5D"/>
    <w:rsid w:val="008B48B0"/>
    <w:rsid w:val="008C38F7"/>
    <w:rsid w:val="008C75EB"/>
    <w:rsid w:val="008D12D8"/>
    <w:rsid w:val="008E0DC6"/>
    <w:rsid w:val="008E35F9"/>
    <w:rsid w:val="008E7D26"/>
    <w:rsid w:val="008F0218"/>
    <w:rsid w:val="008F0519"/>
    <w:rsid w:val="00922915"/>
    <w:rsid w:val="009242C0"/>
    <w:rsid w:val="00927BEE"/>
    <w:rsid w:val="00927EAE"/>
    <w:rsid w:val="00932DA7"/>
    <w:rsid w:val="00940423"/>
    <w:rsid w:val="00943EFD"/>
    <w:rsid w:val="0095173F"/>
    <w:rsid w:val="00951EB3"/>
    <w:rsid w:val="00952213"/>
    <w:rsid w:val="00952C38"/>
    <w:rsid w:val="00954673"/>
    <w:rsid w:val="00967A77"/>
    <w:rsid w:val="00970277"/>
    <w:rsid w:val="009752E9"/>
    <w:rsid w:val="00975DDD"/>
    <w:rsid w:val="0098104D"/>
    <w:rsid w:val="00982120"/>
    <w:rsid w:val="00987696"/>
    <w:rsid w:val="00991D2D"/>
    <w:rsid w:val="0099299B"/>
    <w:rsid w:val="0099700B"/>
    <w:rsid w:val="009A0249"/>
    <w:rsid w:val="009A4647"/>
    <w:rsid w:val="009A4CEF"/>
    <w:rsid w:val="009A5685"/>
    <w:rsid w:val="009C58EC"/>
    <w:rsid w:val="009D14D7"/>
    <w:rsid w:val="009D3554"/>
    <w:rsid w:val="009D3565"/>
    <w:rsid w:val="009E01AC"/>
    <w:rsid w:val="009E42DA"/>
    <w:rsid w:val="009F01F5"/>
    <w:rsid w:val="009F1D66"/>
    <w:rsid w:val="009F431A"/>
    <w:rsid w:val="009F4D84"/>
    <w:rsid w:val="009F52C8"/>
    <w:rsid w:val="00A00987"/>
    <w:rsid w:val="00A05772"/>
    <w:rsid w:val="00A121B3"/>
    <w:rsid w:val="00A122EB"/>
    <w:rsid w:val="00A141AE"/>
    <w:rsid w:val="00A2217D"/>
    <w:rsid w:val="00A22B83"/>
    <w:rsid w:val="00A3283B"/>
    <w:rsid w:val="00A34DB7"/>
    <w:rsid w:val="00A42616"/>
    <w:rsid w:val="00A50E31"/>
    <w:rsid w:val="00A51E41"/>
    <w:rsid w:val="00A570F3"/>
    <w:rsid w:val="00A600EC"/>
    <w:rsid w:val="00A60E4F"/>
    <w:rsid w:val="00A616D6"/>
    <w:rsid w:val="00A655DC"/>
    <w:rsid w:val="00A71AAB"/>
    <w:rsid w:val="00A75440"/>
    <w:rsid w:val="00A76B51"/>
    <w:rsid w:val="00A77275"/>
    <w:rsid w:val="00A779A1"/>
    <w:rsid w:val="00A828DD"/>
    <w:rsid w:val="00A82967"/>
    <w:rsid w:val="00A86541"/>
    <w:rsid w:val="00A875B4"/>
    <w:rsid w:val="00A90AC8"/>
    <w:rsid w:val="00A956A0"/>
    <w:rsid w:val="00A9727C"/>
    <w:rsid w:val="00AA2865"/>
    <w:rsid w:val="00AA2EFC"/>
    <w:rsid w:val="00AA328D"/>
    <w:rsid w:val="00AA3E1E"/>
    <w:rsid w:val="00AA4E1F"/>
    <w:rsid w:val="00AB04C5"/>
    <w:rsid w:val="00AB5030"/>
    <w:rsid w:val="00AB7276"/>
    <w:rsid w:val="00AC01BC"/>
    <w:rsid w:val="00AC37F8"/>
    <w:rsid w:val="00AC7257"/>
    <w:rsid w:val="00AE06D5"/>
    <w:rsid w:val="00AE487F"/>
    <w:rsid w:val="00AE5F08"/>
    <w:rsid w:val="00AE5FAD"/>
    <w:rsid w:val="00AE6FB5"/>
    <w:rsid w:val="00AF2317"/>
    <w:rsid w:val="00AF30A3"/>
    <w:rsid w:val="00AF64CE"/>
    <w:rsid w:val="00B01F6C"/>
    <w:rsid w:val="00B045C9"/>
    <w:rsid w:val="00B06369"/>
    <w:rsid w:val="00B1364F"/>
    <w:rsid w:val="00B163D1"/>
    <w:rsid w:val="00B20C7C"/>
    <w:rsid w:val="00B218E9"/>
    <w:rsid w:val="00B2423A"/>
    <w:rsid w:val="00B3097E"/>
    <w:rsid w:val="00B3340F"/>
    <w:rsid w:val="00B33848"/>
    <w:rsid w:val="00B33B60"/>
    <w:rsid w:val="00B40E6B"/>
    <w:rsid w:val="00B43B95"/>
    <w:rsid w:val="00B45B06"/>
    <w:rsid w:val="00B46A1F"/>
    <w:rsid w:val="00B51CDF"/>
    <w:rsid w:val="00B5629B"/>
    <w:rsid w:val="00B632A5"/>
    <w:rsid w:val="00B74F09"/>
    <w:rsid w:val="00B77312"/>
    <w:rsid w:val="00B818AA"/>
    <w:rsid w:val="00B81952"/>
    <w:rsid w:val="00B826F0"/>
    <w:rsid w:val="00B84C8D"/>
    <w:rsid w:val="00B84C8F"/>
    <w:rsid w:val="00B87C40"/>
    <w:rsid w:val="00B87EA1"/>
    <w:rsid w:val="00B90F06"/>
    <w:rsid w:val="00B93AA5"/>
    <w:rsid w:val="00B95AD2"/>
    <w:rsid w:val="00BA22FD"/>
    <w:rsid w:val="00BA44F0"/>
    <w:rsid w:val="00BB493B"/>
    <w:rsid w:val="00BB5225"/>
    <w:rsid w:val="00BC341D"/>
    <w:rsid w:val="00BC4C4C"/>
    <w:rsid w:val="00BD112A"/>
    <w:rsid w:val="00BD3CA7"/>
    <w:rsid w:val="00BD7138"/>
    <w:rsid w:val="00BF0B6A"/>
    <w:rsid w:val="00BF18C4"/>
    <w:rsid w:val="00BF25BE"/>
    <w:rsid w:val="00BF6739"/>
    <w:rsid w:val="00BF689F"/>
    <w:rsid w:val="00C0013A"/>
    <w:rsid w:val="00C00FB2"/>
    <w:rsid w:val="00C017A8"/>
    <w:rsid w:val="00C0491E"/>
    <w:rsid w:val="00C06607"/>
    <w:rsid w:val="00C07EB0"/>
    <w:rsid w:val="00C10BB6"/>
    <w:rsid w:val="00C17830"/>
    <w:rsid w:val="00C21ED9"/>
    <w:rsid w:val="00C220BC"/>
    <w:rsid w:val="00C27663"/>
    <w:rsid w:val="00C27EF9"/>
    <w:rsid w:val="00C335D4"/>
    <w:rsid w:val="00C33CD6"/>
    <w:rsid w:val="00C35AE5"/>
    <w:rsid w:val="00C3669B"/>
    <w:rsid w:val="00C37DBF"/>
    <w:rsid w:val="00C415C3"/>
    <w:rsid w:val="00C4206C"/>
    <w:rsid w:val="00C51796"/>
    <w:rsid w:val="00C51EB0"/>
    <w:rsid w:val="00C60627"/>
    <w:rsid w:val="00C76849"/>
    <w:rsid w:val="00C77A29"/>
    <w:rsid w:val="00C8074E"/>
    <w:rsid w:val="00C81A43"/>
    <w:rsid w:val="00C82EB5"/>
    <w:rsid w:val="00C8302F"/>
    <w:rsid w:val="00C97659"/>
    <w:rsid w:val="00CA7820"/>
    <w:rsid w:val="00CD1EBB"/>
    <w:rsid w:val="00CD5C05"/>
    <w:rsid w:val="00CD5ED8"/>
    <w:rsid w:val="00CD71B5"/>
    <w:rsid w:val="00CE13A1"/>
    <w:rsid w:val="00CE3523"/>
    <w:rsid w:val="00CE38FD"/>
    <w:rsid w:val="00CE43DF"/>
    <w:rsid w:val="00D047CE"/>
    <w:rsid w:val="00D05BA7"/>
    <w:rsid w:val="00D070A0"/>
    <w:rsid w:val="00D07B38"/>
    <w:rsid w:val="00D16C62"/>
    <w:rsid w:val="00D25168"/>
    <w:rsid w:val="00D3473B"/>
    <w:rsid w:val="00D41D5C"/>
    <w:rsid w:val="00D50211"/>
    <w:rsid w:val="00D567DA"/>
    <w:rsid w:val="00D57F10"/>
    <w:rsid w:val="00D60C45"/>
    <w:rsid w:val="00D61692"/>
    <w:rsid w:val="00D62DF1"/>
    <w:rsid w:val="00D652DD"/>
    <w:rsid w:val="00D668A0"/>
    <w:rsid w:val="00D75C65"/>
    <w:rsid w:val="00D851F8"/>
    <w:rsid w:val="00D86005"/>
    <w:rsid w:val="00DA0C63"/>
    <w:rsid w:val="00DA60E6"/>
    <w:rsid w:val="00DA71BF"/>
    <w:rsid w:val="00DA7C14"/>
    <w:rsid w:val="00DB49C5"/>
    <w:rsid w:val="00DB54F4"/>
    <w:rsid w:val="00DB61E1"/>
    <w:rsid w:val="00DB73DA"/>
    <w:rsid w:val="00DC18FB"/>
    <w:rsid w:val="00DC5282"/>
    <w:rsid w:val="00DD4698"/>
    <w:rsid w:val="00DD5F98"/>
    <w:rsid w:val="00DE2FAC"/>
    <w:rsid w:val="00DE3CEF"/>
    <w:rsid w:val="00DE5F7B"/>
    <w:rsid w:val="00DF4F41"/>
    <w:rsid w:val="00E0377F"/>
    <w:rsid w:val="00E047FC"/>
    <w:rsid w:val="00E05A72"/>
    <w:rsid w:val="00E10902"/>
    <w:rsid w:val="00E118C5"/>
    <w:rsid w:val="00E1776C"/>
    <w:rsid w:val="00E221AD"/>
    <w:rsid w:val="00E23E4A"/>
    <w:rsid w:val="00E248BF"/>
    <w:rsid w:val="00E2644D"/>
    <w:rsid w:val="00E339F7"/>
    <w:rsid w:val="00E34455"/>
    <w:rsid w:val="00E4077D"/>
    <w:rsid w:val="00E41987"/>
    <w:rsid w:val="00E420F9"/>
    <w:rsid w:val="00E47DF5"/>
    <w:rsid w:val="00E5155C"/>
    <w:rsid w:val="00E53A5B"/>
    <w:rsid w:val="00E618AE"/>
    <w:rsid w:val="00E62972"/>
    <w:rsid w:val="00E65C36"/>
    <w:rsid w:val="00E70007"/>
    <w:rsid w:val="00E74D37"/>
    <w:rsid w:val="00E75E9F"/>
    <w:rsid w:val="00E8083A"/>
    <w:rsid w:val="00E814A7"/>
    <w:rsid w:val="00E84FC8"/>
    <w:rsid w:val="00E86512"/>
    <w:rsid w:val="00EA08C7"/>
    <w:rsid w:val="00EA1326"/>
    <w:rsid w:val="00EA6FCC"/>
    <w:rsid w:val="00EB114E"/>
    <w:rsid w:val="00EB2103"/>
    <w:rsid w:val="00EC1F06"/>
    <w:rsid w:val="00EC200E"/>
    <w:rsid w:val="00ED045D"/>
    <w:rsid w:val="00ED38BC"/>
    <w:rsid w:val="00ED4A74"/>
    <w:rsid w:val="00ED518E"/>
    <w:rsid w:val="00EE1C2E"/>
    <w:rsid w:val="00EE6EBA"/>
    <w:rsid w:val="00EE7089"/>
    <w:rsid w:val="00EF0AFB"/>
    <w:rsid w:val="00EF219B"/>
    <w:rsid w:val="00EF403F"/>
    <w:rsid w:val="00EF5437"/>
    <w:rsid w:val="00F01334"/>
    <w:rsid w:val="00F02A78"/>
    <w:rsid w:val="00F0384E"/>
    <w:rsid w:val="00F043BE"/>
    <w:rsid w:val="00F1298C"/>
    <w:rsid w:val="00F1572E"/>
    <w:rsid w:val="00F2618A"/>
    <w:rsid w:val="00F348AF"/>
    <w:rsid w:val="00F37117"/>
    <w:rsid w:val="00F37589"/>
    <w:rsid w:val="00F40AD3"/>
    <w:rsid w:val="00F41205"/>
    <w:rsid w:val="00F419BC"/>
    <w:rsid w:val="00F41A11"/>
    <w:rsid w:val="00F456B3"/>
    <w:rsid w:val="00F504A9"/>
    <w:rsid w:val="00F55F15"/>
    <w:rsid w:val="00F569B6"/>
    <w:rsid w:val="00F56D44"/>
    <w:rsid w:val="00F57198"/>
    <w:rsid w:val="00F60953"/>
    <w:rsid w:val="00F654C9"/>
    <w:rsid w:val="00F65503"/>
    <w:rsid w:val="00F7173D"/>
    <w:rsid w:val="00F75917"/>
    <w:rsid w:val="00F82122"/>
    <w:rsid w:val="00F860F0"/>
    <w:rsid w:val="00F8643A"/>
    <w:rsid w:val="00F90AAB"/>
    <w:rsid w:val="00F92391"/>
    <w:rsid w:val="00F92DEA"/>
    <w:rsid w:val="00F9462B"/>
    <w:rsid w:val="00F95101"/>
    <w:rsid w:val="00F97354"/>
    <w:rsid w:val="00FA11F2"/>
    <w:rsid w:val="00FA5247"/>
    <w:rsid w:val="00FB653E"/>
    <w:rsid w:val="00FB7CD6"/>
    <w:rsid w:val="00FC11A8"/>
    <w:rsid w:val="00FC4994"/>
    <w:rsid w:val="00FD2AC7"/>
    <w:rsid w:val="00FD4883"/>
    <w:rsid w:val="00FE2011"/>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7E16"/>
  <w15:chartTrackingRefBased/>
  <w15:docId w15:val="{4772A722-E540-4222-9E89-EB16E00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4" w:lineRule="auto"/>
      </w:pPr>
    </w:pPrDefault>
  </w:docDefaults>
  <w:latentStyles w:defLockedState="0" w:defUIPriority="0" w:defSemiHidden="0" w:defUnhideWhenUsed="0" w:defQFormat="0" w:count="376">
    <w:lsdException w:name="Normal"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iPriority="47" w:unhideWhenUsed="1"/>
    <w:lsdException w:name="List 2" w:semiHidden="1" w:unhideWhenUsed="1"/>
    <w:lsdException w:name="List 3" w:semiHidden="1" w:unhideWhenUsed="1"/>
    <w:lsdException w:name="List 4" w:semiHidden="1" w:uiPriority="47" w:unhideWhenUsed="1"/>
    <w:lsdException w:name="List 5" w:semiHidden="1" w:uiPriority="47"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nhideWhenUsed="1"/>
    <w:lsdException w:name="Salutation" w:semiHidden="1" w:unhideWhenUsed="1"/>
    <w:lsdException w:name="Date" w:uiPriority="29"/>
    <w:lsdException w:name="Body Text First Indent" w:semiHidden="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lsdException w:name="Intense Quote" w:semiHidden="1" w:uiPriority="2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9"/>
    <w:lsdException w:name="Intense Emphasis" w:semiHidden="1" w:uiPriority="29"/>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9727C"/>
    <w:pPr>
      <w:spacing w:line="276" w:lineRule="auto"/>
    </w:pPr>
    <w:rPr>
      <w:rFonts w:ascii="Times New Roman" w:hAnsi="Times New Roman"/>
      <w:lang w:val="es-ES"/>
    </w:rPr>
  </w:style>
  <w:style w:type="paragraph" w:styleId="Ttulo1">
    <w:name w:val="heading 1"/>
    <w:basedOn w:val="Normal"/>
    <w:next w:val="Normal"/>
    <w:semiHidden/>
    <w:rsid w:val="00F654C9"/>
    <w:pPr>
      <w:numPr>
        <w:numId w:val="1"/>
      </w:numPr>
      <w:outlineLvl w:val="0"/>
    </w:pPr>
    <w:rPr>
      <w:rFonts w:cs="Arial"/>
      <w:bCs/>
      <w:szCs w:val="32"/>
    </w:rPr>
  </w:style>
  <w:style w:type="paragraph" w:styleId="Ttulo2">
    <w:name w:val="heading 2"/>
    <w:basedOn w:val="Normal"/>
    <w:next w:val="Normal"/>
    <w:semiHidden/>
    <w:rsid w:val="00F654C9"/>
    <w:pPr>
      <w:numPr>
        <w:ilvl w:val="1"/>
        <w:numId w:val="1"/>
      </w:numPr>
      <w:outlineLvl w:val="1"/>
    </w:pPr>
    <w:rPr>
      <w:rFonts w:cs="Arial"/>
      <w:bCs/>
      <w:iCs/>
      <w:szCs w:val="28"/>
    </w:rPr>
  </w:style>
  <w:style w:type="paragraph" w:styleId="Ttulo3">
    <w:name w:val="heading 3"/>
    <w:basedOn w:val="Normal"/>
    <w:next w:val="Normal"/>
    <w:link w:val="Ttulo3Carter"/>
    <w:uiPriority w:val="9"/>
    <w:semiHidden/>
    <w:unhideWhenUsed/>
    <w:qFormat/>
    <w:rsid w:val="00F654C9"/>
    <w:pPr>
      <w:keepNext/>
      <w:keepLines/>
      <w:numPr>
        <w:ilvl w:val="2"/>
        <w:numId w:val="1"/>
      </w:numPr>
      <w:spacing w:before="40" w:after="0"/>
      <w:outlineLvl w:val="2"/>
    </w:pPr>
    <w:rPr>
      <w:rFonts w:asciiTheme="majorHAnsi" w:eastAsiaTheme="majorEastAsia" w:hAnsiTheme="majorHAnsi" w:cstheme="majorBidi"/>
      <w:color w:val="002943" w:themeColor="accent1" w:themeShade="7F"/>
      <w:sz w:val="24"/>
      <w:szCs w:val="24"/>
    </w:rPr>
  </w:style>
  <w:style w:type="paragraph" w:styleId="Ttulo4">
    <w:name w:val="heading 4"/>
    <w:basedOn w:val="Normal"/>
    <w:next w:val="Normal"/>
    <w:semiHidden/>
    <w:rsid w:val="00F654C9"/>
    <w:pPr>
      <w:outlineLvl w:val="3"/>
    </w:pPr>
    <w:rPr>
      <w:bCs/>
      <w:szCs w:val="28"/>
    </w:rPr>
  </w:style>
  <w:style w:type="paragraph" w:styleId="Ttulo5">
    <w:name w:val="heading 5"/>
    <w:basedOn w:val="Normal"/>
    <w:next w:val="Normal"/>
    <w:semiHidden/>
    <w:rsid w:val="00F654C9"/>
    <w:pPr>
      <w:numPr>
        <w:ilvl w:val="4"/>
        <w:numId w:val="1"/>
      </w:numPr>
      <w:outlineLvl w:val="4"/>
    </w:pPr>
    <w:rPr>
      <w:bCs/>
      <w:iCs/>
      <w:szCs w:val="26"/>
    </w:rPr>
  </w:style>
  <w:style w:type="paragraph" w:styleId="Ttulo6">
    <w:name w:val="heading 6"/>
    <w:basedOn w:val="Normal"/>
    <w:next w:val="Normal"/>
    <w:link w:val="Ttulo6Carter"/>
    <w:uiPriority w:val="9"/>
    <w:semiHidden/>
    <w:unhideWhenUsed/>
    <w:qFormat/>
    <w:rsid w:val="00F654C9"/>
    <w:pPr>
      <w:keepNext/>
      <w:keepLines/>
      <w:numPr>
        <w:ilvl w:val="5"/>
        <w:numId w:val="1"/>
      </w:numPr>
      <w:spacing w:before="40" w:after="0"/>
      <w:outlineLvl w:val="5"/>
    </w:pPr>
    <w:rPr>
      <w:rFonts w:asciiTheme="majorHAnsi" w:eastAsiaTheme="majorEastAsia" w:hAnsiTheme="majorHAnsi" w:cstheme="majorBidi"/>
      <w:color w:val="002943" w:themeColor="accent1" w:themeShade="7F"/>
    </w:rPr>
  </w:style>
  <w:style w:type="paragraph" w:styleId="Ttulo7">
    <w:name w:val="heading 7"/>
    <w:basedOn w:val="Normal"/>
    <w:next w:val="Normal"/>
    <w:link w:val="Ttulo7Carter"/>
    <w:uiPriority w:val="9"/>
    <w:semiHidden/>
    <w:unhideWhenUsed/>
    <w:qFormat/>
    <w:rsid w:val="00F654C9"/>
    <w:pPr>
      <w:keepNext/>
      <w:keepLines/>
      <w:numPr>
        <w:ilvl w:val="6"/>
        <w:numId w:val="1"/>
      </w:numPr>
      <w:spacing w:before="40" w:after="0"/>
      <w:outlineLvl w:val="6"/>
    </w:pPr>
    <w:rPr>
      <w:rFonts w:asciiTheme="majorHAnsi" w:eastAsiaTheme="majorEastAsia" w:hAnsiTheme="majorHAnsi" w:cstheme="majorBidi"/>
      <w:i/>
      <w:iCs/>
      <w:color w:val="002943" w:themeColor="accent1" w:themeShade="7F"/>
    </w:rPr>
  </w:style>
  <w:style w:type="paragraph" w:styleId="Ttulo8">
    <w:name w:val="heading 8"/>
    <w:basedOn w:val="Normal"/>
    <w:next w:val="Normal"/>
    <w:link w:val="Ttulo8Carter"/>
    <w:uiPriority w:val="9"/>
    <w:semiHidden/>
    <w:unhideWhenUsed/>
    <w:qFormat/>
    <w:rsid w:val="00F654C9"/>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ter"/>
    <w:uiPriority w:val="9"/>
    <w:semiHidden/>
    <w:unhideWhenUsed/>
    <w:qFormat/>
    <w:rsid w:val="00F654C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PLLprrafo0">
    <w:name w:val="B PLL párrafo 0"/>
    <w:basedOn w:val="PLLPrrafo"/>
    <w:link w:val="BPLLprrafo0Car"/>
    <w:qFormat/>
    <w:rsid w:val="00F654C9"/>
    <w:pPr>
      <w:jc w:val="both"/>
    </w:pPr>
  </w:style>
  <w:style w:type="paragraph" w:customStyle="1" w:styleId="BPLLprrafo1">
    <w:name w:val="B PLL párrafo 1"/>
    <w:basedOn w:val="BPLLprrafo0"/>
    <w:qFormat/>
    <w:rsid w:val="00F654C9"/>
  </w:style>
  <w:style w:type="paragraph" w:customStyle="1" w:styleId="BPLLprrafo3">
    <w:name w:val="B PLL párrafo 3"/>
    <w:basedOn w:val="BPLLprrafo0"/>
    <w:qFormat/>
    <w:rsid w:val="00F654C9"/>
    <w:pPr>
      <w:ind w:left="1418"/>
    </w:pPr>
  </w:style>
  <w:style w:type="paragraph" w:customStyle="1" w:styleId="BPLLprrafo4">
    <w:name w:val="B PLL párrafo 4"/>
    <w:basedOn w:val="BPLLprrafo0"/>
    <w:qFormat/>
    <w:rsid w:val="00F654C9"/>
    <w:pPr>
      <w:ind w:left="1985"/>
    </w:pPr>
  </w:style>
  <w:style w:type="paragraph" w:customStyle="1" w:styleId="BPLLprrafo5">
    <w:name w:val="B PLL párrafo 5"/>
    <w:basedOn w:val="Normal"/>
    <w:qFormat/>
    <w:rsid w:val="00F654C9"/>
    <w:pPr>
      <w:ind w:left="2693"/>
      <w:jc w:val="both"/>
    </w:pPr>
    <w:rPr>
      <w:kern w:val="20"/>
    </w:rPr>
  </w:style>
  <w:style w:type="paragraph" w:customStyle="1" w:styleId="BPLLprrafo6">
    <w:name w:val="B PLL párrafo 6"/>
    <w:basedOn w:val="Normal"/>
    <w:qFormat/>
    <w:rsid w:val="00F654C9"/>
    <w:pPr>
      <w:ind w:left="3402"/>
      <w:jc w:val="both"/>
    </w:pPr>
    <w:rPr>
      <w:kern w:val="20"/>
    </w:rPr>
  </w:style>
  <w:style w:type="paragraph" w:customStyle="1" w:styleId="BPLLprrafo7">
    <w:name w:val="B PLL párrafo 7"/>
    <w:basedOn w:val="Normal"/>
    <w:link w:val="BPLLprrafo7Car"/>
    <w:qFormat/>
    <w:rsid w:val="00F654C9"/>
    <w:pPr>
      <w:ind w:left="4111"/>
      <w:jc w:val="both"/>
    </w:pPr>
  </w:style>
  <w:style w:type="paragraph" w:customStyle="1" w:styleId="APLLNivel0clusula">
    <w:name w:val="A PLL Nivel 0 cláusula"/>
    <w:basedOn w:val="Normal"/>
    <w:next w:val="BPLLprrafo1"/>
    <w:link w:val="APLLNivel0clusulaCar"/>
    <w:autoRedefine/>
    <w:semiHidden/>
    <w:rsid w:val="00F654C9"/>
    <w:pPr>
      <w:keepNext/>
      <w:numPr>
        <w:numId w:val="16"/>
      </w:numPr>
      <w:spacing w:before="280" w:after="140" w:line="290" w:lineRule="auto"/>
      <w:outlineLvl w:val="0"/>
    </w:pPr>
    <w:rPr>
      <w:b/>
      <w:bCs/>
      <w:caps/>
      <w:kern w:val="20"/>
      <w:szCs w:val="32"/>
    </w:rPr>
  </w:style>
  <w:style w:type="paragraph" w:customStyle="1" w:styleId="APLLNivel2subclusula">
    <w:name w:val="A PLL Nivel 2 subcláusula"/>
    <w:basedOn w:val="Normal"/>
    <w:next w:val="BPLLprrafo1"/>
    <w:link w:val="APLLNivel2subclusulaCar"/>
    <w:qFormat/>
    <w:rsid w:val="00F654C9"/>
    <w:pPr>
      <w:numPr>
        <w:ilvl w:val="1"/>
        <w:numId w:val="44"/>
      </w:numPr>
      <w:jc w:val="both"/>
      <w:outlineLvl w:val="1"/>
    </w:pPr>
    <w:rPr>
      <w:b/>
      <w:kern w:val="20"/>
      <w:szCs w:val="28"/>
    </w:rPr>
  </w:style>
  <w:style w:type="paragraph" w:customStyle="1" w:styleId="Level4">
    <w:name w:val="Level 4"/>
    <w:basedOn w:val="Normal"/>
    <w:uiPriority w:val="47"/>
    <w:semiHidden/>
    <w:unhideWhenUsed/>
    <w:rsid w:val="00F654C9"/>
    <w:pPr>
      <w:numPr>
        <w:ilvl w:val="3"/>
        <w:numId w:val="16"/>
      </w:numPr>
      <w:spacing w:after="140" w:line="290" w:lineRule="auto"/>
      <w:outlineLvl w:val="3"/>
    </w:pPr>
    <w:rPr>
      <w:kern w:val="20"/>
    </w:rPr>
  </w:style>
  <w:style w:type="paragraph" w:customStyle="1" w:styleId="Level5">
    <w:name w:val="Level 5"/>
    <w:basedOn w:val="Normal"/>
    <w:uiPriority w:val="47"/>
    <w:semiHidden/>
    <w:unhideWhenUsed/>
    <w:rsid w:val="00F654C9"/>
    <w:pPr>
      <w:numPr>
        <w:ilvl w:val="4"/>
        <w:numId w:val="16"/>
      </w:numPr>
      <w:spacing w:after="140" w:line="290" w:lineRule="auto"/>
      <w:outlineLvl w:val="4"/>
    </w:pPr>
    <w:rPr>
      <w:kern w:val="20"/>
    </w:rPr>
  </w:style>
  <w:style w:type="paragraph" w:customStyle="1" w:styleId="Level6">
    <w:name w:val="Level 6"/>
    <w:basedOn w:val="Normal"/>
    <w:uiPriority w:val="47"/>
    <w:semiHidden/>
    <w:rsid w:val="00F654C9"/>
    <w:pPr>
      <w:numPr>
        <w:ilvl w:val="5"/>
        <w:numId w:val="16"/>
      </w:numPr>
      <w:tabs>
        <w:tab w:val="clear" w:pos="3288"/>
        <w:tab w:val="num" w:pos="360"/>
      </w:tabs>
      <w:spacing w:after="140" w:line="290" w:lineRule="auto"/>
      <w:ind w:left="0" w:firstLine="0"/>
      <w:outlineLvl w:val="5"/>
    </w:pPr>
    <w:rPr>
      <w:kern w:val="20"/>
    </w:rPr>
  </w:style>
  <w:style w:type="paragraph" w:customStyle="1" w:styleId="CPLLpartes">
    <w:name w:val="C PLL partes"/>
    <w:basedOn w:val="Normal"/>
    <w:qFormat/>
    <w:rsid w:val="00F654C9"/>
    <w:pPr>
      <w:numPr>
        <w:numId w:val="2"/>
      </w:numPr>
      <w:jc w:val="both"/>
    </w:pPr>
    <w:rPr>
      <w:kern w:val="20"/>
    </w:rPr>
  </w:style>
  <w:style w:type="paragraph" w:customStyle="1" w:styleId="CPLLExpositivos">
    <w:name w:val="C PLL Expositivos"/>
    <w:basedOn w:val="Normal"/>
    <w:qFormat/>
    <w:rsid w:val="00F654C9"/>
    <w:pPr>
      <w:numPr>
        <w:numId w:val="3"/>
      </w:numPr>
      <w:jc w:val="both"/>
    </w:pPr>
    <w:rPr>
      <w:kern w:val="20"/>
    </w:rPr>
  </w:style>
  <w:style w:type="paragraph" w:customStyle="1" w:styleId="PLLalpha1">
    <w:name w:val="PLL alpha 1"/>
    <w:basedOn w:val="Normal"/>
    <w:rsid w:val="00F654C9"/>
    <w:pPr>
      <w:numPr>
        <w:numId w:val="32"/>
      </w:numPr>
      <w:jc w:val="both"/>
      <w:outlineLvl w:val="0"/>
    </w:pPr>
    <w:rPr>
      <w:kern w:val="20"/>
    </w:rPr>
  </w:style>
  <w:style w:type="paragraph" w:customStyle="1" w:styleId="PLLalpha3">
    <w:name w:val="PLL alpha 3"/>
    <w:basedOn w:val="Normal"/>
    <w:rsid w:val="00F654C9"/>
    <w:pPr>
      <w:numPr>
        <w:numId w:val="4"/>
      </w:numPr>
      <w:jc w:val="both"/>
      <w:outlineLvl w:val="1"/>
    </w:pPr>
    <w:rPr>
      <w:kern w:val="20"/>
    </w:rPr>
  </w:style>
  <w:style w:type="paragraph" w:customStyle="1" w:styleId="PLLalpha4">
    <w:name w:val="PLL alpha 4"/>
    <w:basedOn w:val="Normal"/>
    <w:rsid w:val="00F654C9"/>
    <w:pPr>
      <w:numPr>
        <w:numId w:val="5"/>
      </w:numPr>
      <w:jc w:val="both"/>
      <w:outlineLvl w:val="2"/>
    </w:pPr>
    <w:rPr>
      <w:kern w:val="20"/>
    </w:rPr>
  </w:style>
  <w:style w:type="paragraph" w:customStyle="1" w:styleId="PLLalpha5">
    <w:name w:val="PLL alpha 5"/>
    <w:basedOn w:val="Normal"/>
    <w:rsid w:val="00F654C9"/>
    <w:pPr>
      <w:numPr>
        <w:numId w:val="6"/>
      </w:numPr>
      <w:jc w:val="both"/>
      <w:outlineLvl w:val="3"/>
    </w:pPr>
    <w:rPr>
      <w:kern w:val="20"/>
    </w:rPr>
  </w:style>
  <w:style w:type="paragraph" w:customStyle="1" w:styleId="PLLalpha6">
    <w:name w:val="PLL alpha 6"/>
    <w:basedOn w:val="Normal"/>
    <w:rsid w:val="00F654C9"/>
    <w:pPr>
      <w:numPr>
        <w:numId w:val="7"/>
      </w:numPr>
      <w:tabs>
        <w:tab w:val="clear" w:pos="3288"/>
        <w:tab w:val="num" w:pos="360"/>
      </w:tabs>
      <w:jc w:val="both"/>
      <w:outlineLvl w:val="4"/>
    </w:pPr>
    <w:rPr>
      <w:kern w:val="20"/>
    </w:rPr>
  </w:style>
  <w:style w:type="paragraph" w:customStyle="1" w:styleId="PLLalpha7">
    <w:name w:val="PLL alpha 7"/>
    <w:basedOn w:val="Normal"/>
    <w:rsid w:val="00F654C9"/>
    <w:pPr>
      <w:numPr>
        <w:numId w:val="8"/>
      </w:numPr>
      <w:tabs>
        <w:tab w:val="clear" w:pos="3969"/>
        <w:tab w:val="num" w:pos="360"/>
        <w:tab w:val="num" w:pos="4111"/>
      </w:tabs>
      <w:jc w:val="both"/>
      <w:outlineLvl w:val="5"/>
    </w:pPr>
    <w:rPr>
      <w:kern w:val="20"/>
    </w:rPr>
  </w:style>
  <w:style w:type="paragraph" w:customStyle="1" w:styleId="PLLbullet1">
    <w:name w:val="PLL bullet 1"/>
    <w:basedOn w:val="Normal"/>
    <w:rsid w:val="00F654C9"/>
    <w:pPr>
      <w:numPr>
        <w:numId w:val="33"/>
      </w:numPr>
      <w:jc w:val="both"/>
      <w:outlineLvl w:val="0"/>
    </w:pPr>
    <w:rPr>
      <w:kern w:val="20"/>
    </w:rPr>
  </w:style>
  <w:style w:type="paragraph" w:customStyle="1" w:styleId="PLLbullet3">
    <w:name w:val="PLL bullet 3"/>
    <w:basedOn w:val="Normal"/>
    <w:rsid w:val="00F654C9"/>
    <w:pPr>
      <w:numPr>
        <w:numId w:val="9"/>
      </w:numPr>
      <w:jc w:val="both"/>
      <w:outlineLvl w:val="1"/>
    </w:pPr>
    <w:rPr>
      <w:kern w:val="20"/>
    </w:rPr>
  </w:style>
  <w:style w:type="paragraph" w:customStyle="1" w:styleId="PLLbullet4">
    <w:name w:val="PLL bullet 4"/>
    <w:basedOn w:val="Normal"/>
    <w:rsid w:val="00F654C9"/>
    <w:pPr>
      <w:numPr>
        <w:numId w:val="10"/>
      </w:numPr>
      <w:jc w:val="both"/>
      <w:outlineLvl w:val="2"/>
    </w:pPr>
    <w:rPr>
      <w:kern w:val="20"/>
    </w:rPr>
  </w:style>
  <w:style w:type="paragraph" w:customStyle="1" w:styleId="PLLbullet5">
    <w:name w:val="PLL bullet 5"/>
    <w:basedOn w:val="Normal"/>
    <w:rsid w:val="00F654C9"/>
    <w:pPr>
      <w:numPr>
        <w:numId w:val="11"/>
      </w:numPr>
      <w:jc w:val="both"/>
      <w:outlineLvl w:val="3"/>
    </w:pPr>
    <w:rPr>
      <w:kern w:val="20"/>
    </w:rPr>
  </w:style>
  <w:style w:type="paragraph" w:customStyle="1" w:styleId="PLLbullet6">
    <w:name w:val="PLL bullet 6"/>
    <w:basedOn w:val="Normal"/>
    <w:rsid w:val="00F654C9"/>
    <w:pPr>
      <w:numPr>
        <w:numId w:val="12"/>
      </w:numPr>
      <w:jc w:val="both"/>
      <w:outlineLvl w:val="4"/>
    </w:pPr>
    <w:rPr>
      <w:kern w:val="20"/>
    </w:rPr>
  </w:style>
  <w:style w:type="paragraph" w:customStyle="1" w:styleId="PLLbullet7">
    <w:name w:val="PLL bullet 7"/>
    <w:basedOn w:val="Normal"/>
    <w:rsid w:val="00F654C9"/>
    <w:pPr>
      <w:numPr>
        <w:numId w:val="13"/>
      </w:numPr>
      <w:tabs>
        <w:tab w:val="clear" w:pos="3969"/>
        <w:tab w:val="num" w:pos="4111"/>
      </w:tabs>
      <w:jc w:val="both"/>
      <w:outlineLvl w:val="5"/>
    </w:pPr>
    <w:rPr>
      <w:kern w:val="20"/>
    </w:rPr>
  </w:style>
  <w:style w:type="paragraph" w:customStyle="1" w:styleId="PLLroman1">
    <w:name w:val="PLL roman 1"/>
    <w:basedOn w:val="Normal"/>
    <w:rsid w:val="00F654C9"/>
    <w:pPr>
      <w:numPr>
        <w:numId w:val="35"/>
      </w:numPr>
      <w:jc w:val="both"/>
      <w:outlineLvl w:val="0"/>
    </w:pPr>
    <w:rPr>
      <w:kern w:val="20"/>
    </w:rPr>
  </w:style>
  <w:style w:type="paragraph" w:customStyle="1" w:styleId="PLLroman3">
    <w:name w:val="PLL roman 3"/>
    <w:basedOn w:val="Normal"/>
    <w:rsid w:val="00F654C9"/>
    <w:pPr>
      <w:numPr>
        <w:ilvl w:val="2"/>
        <w:numId w:val="35"/>
      </w:numPr>
      <w:jc w:val="both"/>
      <w:outlineLvl w:val="1"/>
    </w:pPr>
    <w:rPr>
      <w:kern w:val="20"/>
    </w:rPr>
  </w:style>
  <w:style w:type="paragraph" w:customStyle="1" w:styleId="PLLroman4">
    <w:name w:val="PLL roman 4"/>
    <w:basedOn w:val="Normal"/>
    <w:rsid w:val="00F654C9"/>
    <w:pPr>
      <w:numPr>
        <w:ilvl w:val="3"/>
        <w:numId w:val="35"/>
      </w:numPr>
      <w:jc w:val="both"/>
      <w:outlineLvl w:val="2"/>
    </w:pPr>
    <w:rPr>
      <w:kern w:val="20"/>
    </w:rPr>
  </w:style>
  <w:style w:type="paragraph" w:customStyle="1" w:styleId="PLLroman5">
    <w:name w:val="PLL roman 5"/>
    <w:basedOn w:val="Normal"/>
    <w:rsid w:val="00F654C9"/>
    <w:pPr>
      <w:numPr>
        <w:ilvl w:val="4"/>
        <w:numId w:val="35"/>
      </w:numPr>
      <w:jc w:val="both"/>
      <w:outlineLvl w:val="3"/>
    </w:pPr>
    <w:rPr>
      <w:kern w:val="20"/>
    </w:rPr>
  </w:style>
  <w:style w:type="paragraph" w:customStyle="1" w:styleId="PLLroman6">
    <w:name w:val="PLL roman 6"/>
    <w:basedOn w:val="Normal"/>
    <w:rsid w:val="00F654C9"/>
    <w:pPr>
      <w:numPr>
        <w:ilvl w:val="5"/>
        <w:numId w:val="35"/>
      </w:numPr>
      <w:jc w:val="both"/>
      <w:outlineLvl w:val="4"/>
    </w:pPr>
    <w:rPr>
      <w:kern w:val="20"/>
    </w:rPr>
  </w:style>
  <w:style w:type="paragraph" w:customStyle="1" w:styleId="PLLroman7">
    <w:name w:val="PLL roman 7"/>
    <w:basedOn w:val="Normal"/>
    <w:rsid w:val="00F654C9"/>
    <w:pPr>
      <w:numPr>
        <w:ilvl w:val="6"/>
        <w:numId w:val="35"/>
      </w:numPr>
      <w:jc w:val="both"/>
      <w:outlineLvl w:val="5"/>
    </w:pPr>
    <w:rPr>
      <w:kern w:val="20"/>
    </w:rPr>
  </w:style>
  <w:style w:type="paragraph" w:customStyle="1" w:styleId="PLLTablaencabezado">
    <w:name w:val="PLL Tabla encabezado"/>
    <w:basedOn w:val="Normal"/>
    <w:rsid w:val="00F654C9"/>
    <w:pPr>
      <w:keepNext/>
      <w:spacing w:before="60" w:after="60" w:line="240" w:lineRule="auto"/>
      <w:jc w:val="both"/>
    </w:pPr>
    <w:rPr>
      <w:b/>
      <w:kern w:val="20"/>
    </w:rPr>
  </w:style>
  <w:style w:type="paragraph" w:styleId="Ttulo">
    <w:name w:val="Title"/>
    <w:basedOn w:val="Normal"/>
    <w:next w:val="PLLPrrafo"/>
    <w:link w:val="TtuloCarter"/>
    <w:autoRedefine/>
    <w:semiHidden/>
    <w:qFormat/>
    <w:rsid w:val="00F654C9"/>
    <w:pPr>
      <w:keepNext/>
      <w:widowControl w:val="0"/>
      <w:jc w:val="center"/>
    </w:pPr>
    <w:rPr>
      <w:rFonts w:cs="Tahoma"/>
      <w:b/>
      <w:caps/>
      <w:sz w:val="24"/>
      <w:szCs w:val="24"/>
    </w:rPr>
  </w:style>
  <w:style w:type="paragraph" w:customStyle="1" w:styleId="EPLLencabezado3">
    <w:name w:val="E PLL encabezado 3"/>
    <w:basedOn w:val="EPLLencabezado"/>
    <w:next w:val="BPLLprrafo1"/>
    <w:rsid w:val="00F654C9"/>
    <w:pPr>
      <w:ind w:left="1418"/>
    </w:pPr>
  </w:style>
  <w:style w:type="paragraph" w:customStyle="1" w:styleId="MPLLAnexos">
    <w:name w:val="M PLL Anexos"/>
    <w:basedOn w:val="Normal"/>
    <w:next w:val="BPLLprrafo0"/>
    <w:qFormat/>
    <w:rsid w:val="00F654C9"/>
    <w:pPr>
      <w:keepNext/>
      <w:pageBreakBefore/>
      <w:jc w:val="center"/>
      <w:outlineLvl w:val="3"/>
    </w:pPr>
    <w:rPr>
      <w:b/>
      <w:kern w:val="23"/>
      <w:sz w:val="24"/>
      <w:szCs w:val="26"/>
    </w:rPr>
  </w:style>
  <w:style w:type="paragraph" w:customStyle="1" w:styleId="Schedule1">
    <w:name w:val="Schedule 1"/>
    <w:basedOn w:val="Normal"/>
    <w:semiHidden/>
    <w:rsid w:val="00F654C9"/>
    <w:pPr>
      <w:numPr>
        <w:numId w:val="14"/>
      </w:numPr>
      <w:spacing w:after="140" w:line="290" w:lineRule="auto"/>
      <w:outlineLvl w:val="0"/>
    </w:pPr>
    <w:rPr>
      <w:kern w:val="20"/>
    </w:rPr>
  </w:style>
  <w:style w:type="paragraph" w:customStyle="1" w:styleId="Schedule2">
    <w:name w:val="Schedule 2"/>
    <w:basedOn w:val="Normal"/>
    <w:semiHidden/>
    <w:rsid w:val="00F654C9"/>
    <w:pPr>
      <w:numPr>
        <w:ilvl w:val="1"/>
        <w:numId w:val="14"/>
      </w:numPr>
      <w:spacing w:after="140" w:line="290" w:lineRule="auto"/>
      <w:outlineLvl w:val="0"/>
    </w:pPr>
    <w:rPr>
      <w:kern w:val="20"/>
    </w:rPr>
  </w:style>
  <w:style w:type="paragraph" w:customStyle="1" w:styleId="Schedule3">
    <w:name w:val="Schedule 3"/>
    <w:basedOn w:val="Normal"/>
    <w:semiHidden/>
    <w:rsid w:val="00F654C9"/>
    <w:pPr>
      <w:numPr>
        <w:ilvl w:val="2"/>
        <w:numId w:val="14"/>
      </w:numPr>
      <w:spacing w:after="140" w:line="290" w:lineRule="auto"/>
      <w:outlineLvl w:val="1"/>
    </w:pPr>
    <w:rPr>
      <w:kern w:val="20"/>
    </w:rPr>
  </w:style>
  <w:style w:type="paragraph" w:customStyle="1" w:styleId="Schedule4">
    <w:name w:val="Schedule 4"/>
    <w:basedOn w:val="Normal"/>
    <w:semiHidden/>
    <w:rsid w:val="00F654C9"/>
    <w:pPr>
      <w:numPr>
        <w:ilvl w:val="3"/>
        <w:numId w:val="14"/>
      </w:numPr>
      <w:spacing w:after="140" w:line="290" w:lineRule="auto"/>
      <w:outlineLvl w:val="2"/>
    </w:pPr>
    <w:rPr>
      <w:kern w:val="20"/>
    </w:rPr>
  </w:style>
  <w:style w:type="paragraph" w:customStyle="1" w:styleId="Schedule5">
    <w:name w:val="Schedule 5"/>
    <w:basedOn w:val="Normal"/>
    <w:semiHidden/>
    <w:rsid w:val="00F654C9"/>
    <w:pPr>
      <w:numPr>
        <w:ilvl w:val="4"/>
        <w:numId w:val="14"/>
      </w:numPr>
      <w:spacing w:after="140" w:line="290" w:lineRule="auto"/>
      <w:outlineLvl w:val="3"/>
    </w:pPr>
    <w:rPr>
      <w:kern w:val="20"/>
    </w:rPr>
  </w:style>
  <w:style w:type="paragraph" w:customStyle="1" w:styleId="Schedule6">
    <w:name w:val="Schedule 6"/>
    <w:basedOn w:val="Normal"/>
    <w:semiHidden/>
    <w:rsid w:val="00F654C9"/>
    <w:pPr>
      <w:numPr>
        <w:ilvl w:val="5"/>
        <w:numId w:val="14"/>
      </w:numPr>
      <w:spacing w:after="140" w:line="290" w:lineRule="auto"/>
      <w:outlineLvl w:val="4"/>
    </w:pPr>
    <w:rPr>
      <w:kern w:val="20"/>
    </w:rPr>
  </w:style>
  <w:style w:type="paragraph" w:styleId="Data">
    <w:name w:val="Date"/>
    <w:basedOn w:val="Normal"/>
    <w:next w:val="Normal"/>
    <w:uiPriority w:val="29"/>
    <w:semiHidden/>
    <w:rsid w:val="00F654C9"/>
  </w:style>
  <w:style w:type="paragraph" w:styleId="Rodap">
    <w:name w:val="footer"/>
    <w:aliases w:val="zzPie de página"/>
    <w:basedOn w:val="Textodenotaderodap"/>
    <w:link w:val="RodapCarter"/>
    <w:uiPriority w:val="99"/>
    <w:rsid w:val="008E7D26"/>
    <w:pPr>
      <w:jc w:val="left"/>
    </w:pPr>
    <w:rPr>
      <w:color w:val="000000"/>
      <w:sz w:val="12"/>
      <w:szCs w:val="20"/>
    </w:rPr>
  </w:style>
  <w:style w:type="character" w:styleId="Refdenotaderodap">
    <w:name w:val="footnote reference"/>
    <w:uiPriority w:val="99"/>
    <w:unhideWhenUsed/>
    <w:rsid w:val="00F654C9"/>
    <w:rPr>
      <w:rFonts w:ascii="Times New Roman" w:hAnsi="Times New Roman"/>
      <w:kern w:val="2"/>
      <w:vertAlign w:val="superscript"/>
    </w:rPr>
  </w:style>
  <w:style w:type="paragraph" w:styleId="Textodenotaderodap">
    <w:name w:val="footnote text"/>
    <w:basedOn w:val="Normal"/>
    <w:link w:val="TextodenotaderodapCarter"/>
    <w:rsid w:val="00B45B06"/>
    <w:pPr>
      <w:keepLines/>
      <w:spacing w:after="60" w:line="200" w:lineRule="atLeast"/>
      <w:jc w:val="both"/>
    </w:pPr>
    <w:rPr>
      <w:kern w:val="20"/>
      <w:sz w:val="20"/>
      <w:szCs w:val="18"/>
    </w:rPr>
  </w:style>
  <w:style w:type="paragraph" w:customStyle="1" w:styleId="Level7">
    <w:name w:val="Level 7"/>
    <w:basedOn w:val="Normal"/>
    <w:uiPriority w:val="47"/>
    <w:semiHidden/>
    <w:rsid w:val="00F654C9"/>
    <w:pPr>
      <w:numPr>
        <w:ilvl w:val="6"/>
        <w:numId w:val="16"/>
      </w:numPr>
      <w:spacing w:after="140" w:line="290" w:lineRule="auto"/>
      <w:outlineLvl w:val="6"/>
    </w:pPr>
    <w:rPr>
      <w:kern w:val="20"/>
    </w:rPr>
  </w:style>
  <w:style w:type="paragraph" w:customStyle="1" w:styleId="Level8">
    <w:name w:val="Level 8"/>
    <w:basedOn w:val="Normal"/>
    <w:uiPriority w:val="47"/>
    <w:semiHidden/>
    <w:rsid w:val="00F654C9"/>
    <w:pPr>
      <w:numPr>
        <w:ilvl w:val="7"/>
        <w:numId w:val="16"/>
      </w:numPr>
      <w:spacing w:after="140" w:line="290" w:lineRule="auto"/>
      <w:outlineLvl w:val="7"/>
    </w:pPr>
    <w:rPr>
      <w:kern w:val="20"/>
    </w:rPr>
  </w:style>
  <w:style w:type="paragraph" w:customStyle="1" w:styleId="Level9">
    <w:name w:val="Level 9"/>
    <w:basedOn w:val="Normal"/>
    <w:uiPriority w:val="47"/>
    <w:semiHidden/>
    <w:rsid w:val="00F654C9"/>
    <w:pPr>
      <w:numPr>
        <w:ilvl w:val="8"/>
        <w:numId w:val="16"/>
      </w:numPr>
      <w:spacing w:after="140" w:line="290" w:lineRule="auto"/>
      <w:outlineLvl w:val="8"/>
    </w:pPr>
    <w:rPr>
      <w:kern w:val="20"/>
    </w:rPr>
  </w:style>
  <w:style w:type="character" w:styleId="Nmerodepgina">
    <w:name w:val="page number"/>
    <w:aliases w:val="zzNúmero de página"/>
    <w:rsid w:val="00F654C9"/>
    <w:rPr>
      <w:rFonts w:ascii="Times New Roman" w:hAnsi="Times New Roman"/>
      <w:sz w:val="20"/>
    </w:rPr>
  </w:style>
  <w:style w:type="paragraph" w:customStyle="1" w:styleId="PLLtabla1">
    <w:name w:val="PLL tabla 1"/>
    <w:basedOn w:val="Normal"/>
    <w:rsid w:val="00F654C9"/>
    <w:pPr>
      <w:numPr>
        <w:numId w:val="17"/>
      </w:numPr>
      <w:spacing w:before="60" w:after="60" w:line="240" w:lineRule="auto"/>
      <w:jc w:val="both"/>
      <w:outlineLvl w:val="0"/>
    </w:pPr>
    <w:rPr>
      <w:b/>
      <w:kern w:val="20"/>
    </w:rPr>
  </w:style>
  <w:style w:type="paragraph" w:customStyle="1" w:styleId="PLLtabla2">
    <w:name w:val="PLL tabla 2"/>
    <w:basedOn w:val="Normal"/>
    <w:rsid w:val="00F654C9"/>
    <w:pPr>
      <w:numPr>
        <w:ilvl w:val="1"/>
        <w:numId w:val="17"/>
      </w:numPr>
      <w:spacing w:before="60" w:after="60" w:line="240" w:lineRule="auto"/>
      <w:jc w:val="both"/>
      <w:outlineLvl w:val="0"/>
    </w:pPr>
    <w:rPr>
      <w:b/>
      <w:kern w:val="20"/>
    </w:rPr>
  </w:style>
  <w:style w:type="paragraph" w:customStyle="1" w:styleId="PLLtabla3">
    <w:name w:val="PLL tabla 3"/>
    <w:basedOn w:val="Normal"/>
    <w:rsid w:val="00F654C9"/>
    <w:pPr>
      <w:numPr>
        <w:ilvl w:val="2"/>
        <w:numId w:val="17"/>
      </w:numPr>
      <w:spacing w:before="60" w:after="60" w:line="240" w:lineRule="auto"/>
      <w:jc w:val="both"/>
      <w:outlineLvl w:val="0"/>
    </w:pPr>
    <w:rPr>
      <w:kern w:val="20"/>
    </w:rPr>
  </w:style>
  <w:style w:type="paragraph" w:customStyle="1" w:styleId="PLLtabla4">
    <w:name w:val="PLL tabla 4"/>
    <w:basedOn w:val="Normal"/>
    <w:rsid w:val="00F654C9"/>
    <w:pPr>
      <w:numPr>
        <w:ilvl w:val="3"/>
        <w:numId w:val="17"/>
      </w:numPr>
      <w:spacing w:before="60" w:after="60" w:line="240" w:lineRule="auto"/>
      <w:jc w:val="both"/>
      <w:outlineLvl w:val="0"/>
    </w:pPr>
    <w:rPr>
      <w:kern w:val="20"/>
    </w:rPr>
  </w:style>
  <w:style w:type="paragraph" w:customStyle="1" w:styleId="PLLtabla5">
    <w:name w:val="PLL tabla 5"/>
    <w:basedOn w:val="Normal"/>
    <w:rsid w:val="00F654C9"/>
    <w:pPr>
      <w:numPr>
        <w:ilvl w:val="4"/>
        <w:numId w:val="17"/>
      </w:numPr>
      <w:spacing w:before="60" w:after="60" w:line="240" w:lineRule="auto"/>
      <w:jc w:val="both"/>
      <w:outlineLvl w:val="0"/>
    </w:pPr>
    <w:rPr>
      <w:kern w:val="20"/>
    </w:rPr>
  </w:style>
  <w:style w:type="paragraph" w:customStyle="1" w:styleId="PLLTabla6">
    <w:name w:val="PLL Tabla 6"/>
    <w:basedOn w:val="Normal"/>
    <w:rsid w:val="00F654C9"/>
    <w:pPr>
      <w:numPr>
        <w:ilvl w:val="5"/>
        <w:numId w:val="17"/>
      </w:numPr>
      <w:spacing w:before="60" w:after="60" w:line="240" w:lineRule="auto"/>
      <w:jc w:val="both"/>
      <w:outlineLvl w:val="0"/>
    </w:pPr>
    <w:rPr>
      <w:kern w:val="20"/>
    </w:rPr>
  </w:style>
  <w:style w:type="paragraph" w:customStyle="1" w:styleId="PLLtablabullet">
    <w:name w:val="PLL tabla bullet"/>
    <w:basedOn w:val="Normal"/>
    <w:rsid w:val="00F654C9"/>
    <w:pPr>
      <w:numPr>
        <w:numId w:val="39"/>
      </w:numPr>
      <w:spacing w:before="60" w:after="60" w:line="240" w:lineRule="auto"/>
      <w:jc w:val="both"/>
    </w:pPr>
    <w:rPr>
      <w:kern w:val="20"/>
    </w:rPr>
  </w:style>
  <w:style w:type="character" w:styleId="Hiperligao">
    <w:name w:val="Hyperlink"/>
    <w:aliases w:val="z PLL Hipervínculo"/>
    <w:uiPriority w:val="99"/>
    <w:rsid w:val="00F654C9"/>
    <w:rPr>
      <w:color w:val="005487"/>
      <w:u w:val="none"/>
    </w:rPr>
  </w:style>
  <w:style w:type="character" w:styleId="Refdenotadefim">
    <w:name w:val="endnote reference"/>
    <w:unhideWhenUsed/>
    <w:rsid w:val="00F654C9"/>
    <w:rPr>
      <w:rFonts w:ascii="Times New Roman" w:hAnsi="Times New Roman"/>
      <w:vertAlign w:val="superscript"/>
    </w:rPr>
  </w:style>
  <w:style w:type="paragraph" w:styleId="Textodenotadefim">
    <w:name w:val="endnote text"/>
    <w:basedOn w:val="Normal"/>
    <w:semiHidden/>
    <w:rsid w:val="00F654C9"/>
    <w:pPr>
      <w:tabs>
        <w:tab w:val="left" w:pos="227"/>
      </w:tabs>
      <w:spacing w:after="60" w:line="200" w:lineRule="atLeast"/>
      <w:ind w:left="227" w:hanging="227"/>
    </w:pPr>
    <w:rPr>
      <w:kern w:val="20"/>
      <w:sz w:val="16"/>
      <w:szCs w:val="20"/>
    </w:rPr>
  </w:style>
  <w:style w:type="paragraph" w:customStyle="1" w:styleId="EPLLencabezado">
    <w:name w:val="E PLL encabezado"/>
    <w:basedOn w:val="Normal"/>
    <w:next w:val="BPLLprrafo0"/>
    <w:qFormat/>
    <w:rsid w:val="00F654C9"/>
    <w:pPr>
      <w:keepNext/>
      <w:spacing w:before="240"/>
      <w:jc w:val="both"/>
      <w:outlineLvl w:val="0"/>
    </w:pPr>
    <w:rPr>
      <w:b/>
      <w:kern w:val="23"/>
      <w:sz w:val="24"/>
      <w:szCs w:val="27"/>
    </w:rPr>
  </w:style>
  <w:style w:type="paragraph" w:styleId="ndicedeautoridades">
    <w:name w:val="table of authorities"/>
    <w:basedOn w:val="Normal"/>
    <w:next w:val="Normal"/>
    <w:semiHidden/>
    <w:rsid w:val="00F654C9"/>
    <w:pPr>
      <w:ind w:left="200" w:hanging="200"/>
    </w:pPr>
  </w:style>
  <w:style w:type="paragraph" w:customStyle="1" w:styleId="PLLTablaprrafo">
    <w:name w:val="PLL Tabla párrafo"/>
    <w:basedOn w:val="Normal"/>
    <w:link w:val="PLLTablaprrafoCar"/>
    <w:rsid w:val="00F654C9"/>
    <w:pPr>
      <w:spacing w:before="60" w:after="60" w:line="240" w:lineRule="auto"/>
      <w:jc w:val="both"/>
    </w:pPr>
    <w:rPr>
      <w:kern w:val="20"/>
      <w:szCs w:val="20"/>
    </w:rPr>
  </w:style>
  <w:style w:type="paragraph" w:customStyle="1" w:styleId="DPLLAlphaMAY">
    <w:name w:val="D PLL AlphaMAY"/>
    <w:basedOn w:val="Normal"/>
    <w:qFormat/>
    <w:rsid w:val="00F654C9"/>
    <w:pPr>
      <w:numPr>
        <w:numId w:val="41"/>
      </w:numPr>
      <w:jc w:val="both"/>
      <w:outlineLvl w:val="0"/>
    </w:pPr>
    <w:rPr>
      <w:kern w:val="20"/>
    </w:rPr>
  </w:style>
  <w:style w:type="paragraph" w:customStyle="1" w:styleId="PLLAlphaMAY3">
    <w:name w:val="PLL AlphaMAY 3"/>
    <w:basedOn w:val="Normal"/>
    <w:rsid w:val="00F654C9"/>
    <w:pPr>
      <w:numPr>
        <w:numId w:val="18"/>
      </w:numPr>
      <w:jc w:val="both"/>
      <w:outlineLvl w:val="1"/>
    </w:pPr>
    <w:rPr>
      <w:kern w:val="20"/>
    </w:rPr>
  </w:style>
  <w:style w:type="paragraph" w:customStyle="1" w:styleId="PLLAlphaMAY4">
    <w:name w:val="PLL AlphaMAY 4"/>
    <w:basedOn w:val="Normal"/>
    <w:rsid w:val="00F654C9"/>
    <w:pPr>
      <w:numPr>
        <w:numId w:val="19"/>
      </w:numPr>
      <w:jc w:val="both"/>
      <w:outlineLvl w:val="2"/>
    </w:pPr>
    <w:rPr>
      <w:kern w:val="20"/>
    </w:rPr>
  </w:style>
  <w:style w:type="paragraph" w:customStyle="1" w:styleId="PLLAlphaMAY5">
    <w:name w:val="PLL AlphaMAY 5"/>
    <w:basedOn w:val="Normal"/>
    <w:rsid w:val="00F654C9"/>
    <w:pPr>
      <w:numPr>
        <w:numId w:val="20"/>
      </w:numPr>
      <w:tabs>
        <w:tab w:val="clear" w:pos="2608"/>
        <w:tab w:val="num" w:pos="2694"/>
      </w:tabs>
      <w:jc w:val="both"/>
      <w:outlineLvl w:val="3"/>
    </w:pPr>
    <w:rPr>
      <w:kern w:val="20"/>
    </w:rPr>
  </w:style>
  <w:style w:type="paragraph" w:customStyle="1" w:styleId="PLLAlphaMAY6">
    <w:name w:val="PLL AlphaMAY 6"/>
    <w:basedOn w:val="Normal"/>
    <w:rsid w:val="00F654C9"/>
    <w:pPr>
      <w:numPr>
        <w:numId w:val="21"/>
      </w:numPr>
      <w:tabs>
        <w:tab w:val="clear" w:pos="3288"/>
        <w:tab w:val="num" w:pos="3402"/>
      </w:tabs>
      <w:jc w:val="both"/>
      <w:outlineLvl w:val="4"/>
    </w:pPr>
    <w:rPr>
      <w:kern w:val="20"/>
    </w:rPr>
  </w:style>
  <w:style w:type="paragraph" w:customStyle="1" w:styleId="PLLAlphaMAY7">
    <w:name w:val="PLL AlphaMAY 7"/>
    <w:basedOn w:val="Normal"/>
    <w:rsid w:val="00F654C9"/>
    <w:pPr>
      <w:numPr>
        <w:numId w:val="22"/>
      </w:numPr>
      <w:tabs>
        <w:tab w:val="clear" w:pos="3969"/>
        <w:tab w:val="num" w:pos="4111"/>
      </w:tabs>
      <w:jc w:val="both"/>
      <w:outlineLvl w:val="5"/>
    </w:pPr>
    <w:rPr>
      <w:kern w:val="20"/>
    </w:rPr>
  </w:style>
  <w:style w:type="paragraph" w:customStyle="1" w:styleId="DPLLromanMAY1">
    <w:name w:val="D PLL romanMAY 1"/>
    <w:basedOn w:val="Normal"/>
    <w:rsid w:val="005075A4"/>
    <w:pPr>
      <w:numPr>
        <w:numId w:val="49"/>
      </w:numPr>
      <w:jc w:val="both"/>
      <w:outlineLvl w:val="0"/>
    </w:pPr>
    <w:rPr>
      <w:kern w:val="20"/>
    </w:rPr>
  </w:style>
  <w:style w:type="paragraph" w:customStyle="1" w:styleId="DPLLromanMAY3">
    <w:name w:val="D PLL romanMAY 3"/>
    <w:basedOn w:val="Normal"/>
    <w:qFormat/>
    <w:rsid w:val="00F654C9"/>
    <w:pPr>
      <w:numPr>
        <w:numId w:val="24"/>
      </w:numPr>
      <w:jc w:val="both"/>
      <w:outlineLvl w:val="1"/>
    </w:pPr>
    <w:rPr>
      <w:kern w:val="20"/>
    </w:rPr>
  </w:style>
  <w:style w:type="paragraph" w:customStyle="1" w:styleId="BPLLprrafonumerado">
    <w:name w:val="B PLL párrafo numerado"/>
    <w:basedOn w:val="BPLLprrafo0"/>
    <w:qFormat/>
    <w:rsid w:val="00F654C9"/>
    <w:pPr>
      <w:numPr>
        <w:numId w:val="46"/>
      </w:numPr>
    </w:pPr>
  </w:style>
  <w:style w:type="paragraph" w:customStyle="1" w:styleId="PLLguion1">
    <w:name w:val="PLL guion 1"/>
    <w:basedOn w:val="Normal"/>
    <w:rsid w:val="00F654C9"/>
    <w:pPr>
      <w:numPr>
        <w:numId w:val="34"/>
      </w:numPr>
      <w:jc w:val="both"/>
      <w:outlineLvl w:val="0"/>
    </w:pPr>
    <w:rPr>
      <w:kern w:val="20"/>
    </w:rPr>
  </w:style>
  <w:style w:type="paragraph" w:customStyle="1" w:styleId="PLLguion3">
    <w:name w:val="PLL guion 3"/>
    <w:basedOn w:val="Normal"/>
    <w:rsid w:val="00F654C9"/>
    <w:pPr>
      <w:numPr>
        <w:numId w:val="48"/>
      </w:numPr>
      <w:tabs>
        <w:tab w:val="clear" w:pos="1389"/>
        <w:tab w:val="num" w:pos="1418"/>
      </w:tabs>
      <w:jc w:val="both"/>
      <w:outlineLvl w:val="1"/>
    </w:pPr>
    <w:rPr>
      <w:kern w:val="20"/>
    </w:rPr>
  </w:style>
  <w:style w:type="paragraph" w:customStyle="1" w:styleId="PLLguion4">
    <w:name w:val="PLL guion 4"/>
    <w:basedOn w:val="Normal"/>
    <w:rsid w:val="00F654C9"/>
    <w:pPr>
      <w:numPr>
        <w:numId w:val="26"/>
      </w:numPr>
      <w:jc w:val="both"/>
      <w:outlineLvl w:val="2"/>
    </w:pPr>
    <w:rPr>
      <w:kern w:val="20"/>
    </w:rPr>
  </w:style>
  <w:style w:type="paragraph" w:customStyle="1" w:styleId="PLLguion5">
    <w:name w:val="PLL guion 5"/>
    <w:basedOn w:val="Normal"/>
    <w:rsid w:val="00F654C9"/>
    <w:pPr>
      <w:numPr>
        <w:numId w:val="27"/>
      </w:numPr>
      <w:jc w:val="both"/>
      <w:outlineLvl w:val="3"/>
    </w:pPr>
    <w:rPr>
      <w:kern w:val="20"/>
    </w:rPr>
  </w:style>
  <w:style w:type="paragraph" w:customStyle="1" w:styleId="PLLguion6">
    <w:name w:val="PLL guion 6"/>
    <w:basedOn w:val="Normal"/>
    <w:rsid w:val="00F654C9"/>
    <w:pPr>
      <w:numPr>
        <w:numId w:val="28"/>
      </w:numPr>
      <w:tabs>
        <w:tab w:val="clear" w:pos="3288"/>
        <w:tab w:val="num" w:pos="3402"/>
      </w:tabs>
      <w:jc w:val="both"/>
      <w:outlineLvl w:val="4"/>
    </w:pPr>
    <w:rPr>
      <w:kern w:val="20"/>
    </w:rPr>
  </w:style>
  <w:style w:type="paragraph" w:customStyle="1" w:styleId="PLLguion7">
    <w:name w:val="PLL guion 7"/>
    <w:basedOn w:val="Normal"/>
    <w:rsid w:val="00F654C9"/>
    <w:pPr>
      <w:numPr>
        <w:numId w:val="29"/>
      </w:numPr>
      <w:tabs>
        <w:tab w:val="clear" w:pos="3969"/>
        <w:tab w:val="num" w:pos="4111"/>
      </w:tabs>
      <w:jc w:val="both"/>
      <w:outlineLvl w:val="5"/>
    </w:pPr>
    <w:rPr>
      <w:kern w:val="20"/>
    </w:rPr>
  </w:style>
  <w:style w:type="character" w:styleId="Hiperligaovisitada">
    <w:name w:val="FollowedHyperlink"/>
    <w:aliases w:val="z PLL Hipervínculo visitado"/>
    <w:rsid w:val="00F654C9"/>
    <w:rPr>
      <w:color w:val="406E9C"/>
      <w:u w:val="none"/>
    </w:rPr>
  </w:style>
  <w:style w:type="paragraph" w:styleId="ndice1">
    <w:name w:val="toc 1"/>
    <w:basedOn w:val="Normal"/>
    <w:next w:val="BPLLprrafo0"/>
    <w:uiPriority w:val="39"/>
    <w:semiHidden/>
    <w:rsid w:val="00F654C9"/>
    <w:pPr>
      <w:spacing w:before="280" w:after="140" w:line="290" w:lineRule="auto"/>
    </w:pPr>
    <w:rPr>
      <w:kern w:val="20"/>
    </w:rPr>
  </w:style>
  <w:style w:type="paragraph" w:styleId="ndice2">
    <w:name w:val="toc 2"/>
    <w:basedOn w:val="Normal"/>
    <w:next w:val="BPLLprrafo0"/>
    <w:uiPriority w:val="39"/>
    <w:semiHidden/>
    <w:rsid w:val="00F654C9"/>
    <w:pPr>
      <w:spacing w:before="280" w:after="140" w:line="290" w:lineRule="auto"/>
    </w:pPr>
    <w:rPr>
      <w:kern w:val="20"/>
    </w:rPr>
  </w:style>
  <w:style w:type="paragraph" w:styleId="ndice3">
    <w:name w:val="toc 3"/>
    <w:basedOn w:val="Normal"/>
    <w:next w:val="BPLLprrafo0"/>
    <w:uiPriority w:val="39"/>
    <w:semiHidden/>
    <w:rsid w:val="00F654C9"/>
    <w:pPr>
      <w:spacing w:before="280" w:after="140" w:line="290" w:lineRule="auto"/>
      <w:ind w:left="680"/>
    </w:pPr>
    <w:rPr>
      <w:kern w:val="20"/>
    </w:rPr>
  </w:style>
  <w:style w:type="paragraph" w:styleId="ndice4">
    <w:name w:val="toc 4"/>
    <w:basedOn w:val="Normal"/>
    <w:next w:val="BPLLprrafo0"/>
    <w:uiPriority w:val="39"/>
    <w:semiHidden/>
    <w:rsid w:val="00F654C9"/>
    <w:pPr>
      <w:spacing w:before="280" w:after="140" w:line="290" w:lineRule="auto"/>
      <w:ind w:left="680"/>
    </w:pPr>
    <w:rPr>
      <w:kern w:val="20"/>
    </w:rPr>
  </w:style>
  <w:style w:type="paragraph" w:styleId="ndice5">
    <w:name w:val="toc 5"/>
    <w:basedOn w:val="Normal"/>
    <w:next w:val="BPLLprrafo0"/>
    <w:semiHidden/>
    <w:rsid w:val="00F654C9"/>
  </w:style>
  <w:style w:type="paragraph" w:styleId="ndice6">
    <w:name w:val="toc 6"/>
    <w:basedOn w:val="Normal"/>
    <w:next w:val="BPLLprrafo0"/>
    <w:semiHidden/>
    <w:rsid w:val="00F654C9"/>
  </w:style>
  <w:style w:type="paragraph" w:styleId="ndice7">
    <w:name w:val="toc 7"/>
    <w:basedOn w:val="Normal"/>
    <w:next w:val="BPLLprrafo0"/>
    <w:semiHidden/>
    <w:rsid w:val="00F654C9"/>
  </w:style>
  <w:style w:type="paragraph" w:styleId="ndice8">
    <w:name w:val="toc 8"/>
    <w:basedOn w:val="Normal"/>
    <w:next w:val="BPLLprrafo0"/>
    <w:semiHidden/>
    <w:rsid w:val="00F654C9"/>
  </w:style>
  <w:style w:type="paragraph" w:styleId="ndice9">
    <w:name w:val="toc 9"/>
    <w:basedOn w:val="Normal"/>
    <w:next w:val="BPLLprrafo0"/>
    <w:semiHidden/>
    <w:rsid w:val="00F654C9"/>
  </w:style>
  <w:style w:type="paragraph" w:customStyle="1" w:styleId="ScheduleHeading">
    <w:name w:val="Schedule Heading"/>
    <w:basedOn w:val="BPLLprrafo0"/>
    <w:next w:val="BPLLprrafo0"/>
    <w:semiHidden/>
    <w:rsid w:val="00F654C9"/>
    <w:pPr>
      <w:keepNext/>
      <w:pageBreakBefore/>
      <w:numPr>
        <w:numId w:val="30"/>
      </w:numPr>
      <w:jc w:val="center"/>
      <w:outlineLvl w:val="3"/>
    </w:pPr>
    <w:rPr>
      <w:b/>
      <w:kern w:val="23"/>
      <w:sz w:val="23"/>
      <w:szCs w:val="23"/>
      <w:lang w:eastAsia="en-US"/>
    </w:rPr>
  </w:style>
  <w:style w:type="character" w:customStyle="1" w:styleId="TextodenotaderodapCarter">
    <w:name w:val="Texto de nota de rodapé Caráter"/>
    <w:basedOn w:val="Tipodeletrapredefinidodopargrafo"/>
    <w:link w:val="Textodenotaderodap"/>
    <w:rsid w:val="00B45B06"/>
    <w:rPr>
      <w:rFonts w:ascii="Times New Roman" w:hAnsi="Times New Roman"/>
      <w:kern w:val="20"/>
      <w:sz w:val="20"/>
      <w:szCs w:val="18"/>
      <w:lang w:val="es-ES"/>
    </w:rPr>
  </w:style>
  <w:style w:type="character" w:customStyle="1" w:styleId="APLLNivel0clusulaCar">
    <w:name w:val="A PLL Nivel 0 cláusula Car"/>
    <w:link w:val="APLLNivel0clusula"/>
    <w:semiHidden/>
    <w:locked/>
    <w:rsid w:val="00F654C9"/>
    <w:rPr>
      <w:rFonts w:ascii="Times New Roman" w:hAnsi="Times New Roman"/>
      <w:b/>
      <w:bCs/>
      <w:caps/>
      <w:kern w:val="20"/>
      <w:szCs w:val="32"/>
      <w:lang w:val="es-ES"/>
    </w:rPr>
  </w:style>
  <w:style w:type="character" w:customStyle="1" w:styleId="APLLNivel2subclusulaCar">
    <w:name w:val="A PLL Nivel 2 subcláusula Car"/>
    <w:link w:val="APLLNivel2subclusula"/>
    <w:locked/>
    <w:rsid w:val="00F654C9"/>
    <w:rPr>
      <w:rFonts w:ascii="Times New Roman" w:hAnsi="Times New Roman"/>
      <w:b/>
      <w:kern w:val="20"/>
      <w:szCs w:val="28"/>
      <w:lang w:val="es-ES"/>
    </w:rPr>
  </w:style>
  <w:style w:type="character" w:customStyle="1" w:styleId="BPLLprrafo0Car">
    <w:name w:val="B PLL párrafo 0 Car"/>
    <w:link w:val="BPLLprrafo0"/>
    <w:locked/>
    <w:rsid w:val="00F654C9"/>
    <w:rPr>
      <w:rFonts w:ascii="Times New Roman" w:hAnsi="Times New Roman" w:cs="Tahoma"/>
      <w:szCs w:val="21"/>
      <w:lang w:val="es-ES"/>
    </w:rPr>
  </w:style>
  <w:style w:type="character" w:customStyle="1" w:styleId="PLLTablaprrafoCar">
    <w:name w:val="PLL Tabla párrafo Car"/>
    <w:link w:val="PLLTablaprrafo"/>
    <w:rsid w:val="00F654C9"/>
    <w:rPr>
      <w:rFonts w:ascii="Times New Roman" w:hAnsi="Times New Roman"/>
      <w:kern w:val="20"/>
      <w:szCs w:val="20"/>
      <w:lang w:val="es-ES"/>
    </w:rPr>
  </w:style>
  <w:style w:type="table" w:styleId="TabelacomGrelha">
    <w:name w:val="Table Grid"/>
    <w:basedOn w:val="Tabelanormal"/>
    <w:uiPriority w:val="59"/>
    <w:rsid w:val="00F65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semiHidden/>
    <w:rsid w:val="00F654C9"/>
    <w:rPr>
      <w:rFonts w:ascii="Tahoma" w:hAnsi="Tahoma" w:cs="Tahoma"/>
      <w:sz w:val="16"/>
      <w:szCs w:val="16"/>
    </w:rPr>
  </w:style>
  <w:style w:type="character" w:customStyle="1" w:styleId="TextodebaloCarter">
    <w:name w:val="Texto de balão Caráter"/>
    <w:basedOn w:val="Tipodeletrapredefinidodopargrafo"/>
    <w:link w:val="Textodebalo"/>
    <w:semiHidden/>
    <w:rsid w:val="00F654C9"/>
    <w:rPr>
      <w:rFonts w:ascii="Tahoma" w:hAnsi="Tahoma" w:cs="Tahoma"/>
      <w:sz w:val="16"/>
      <w:szCs w:val="16"/>
      <w:lang w:val="es-ES"/>
    </w:rPr>
  </w:style>
  <w:style w:type="paragraph" w:customStyle="1" w:styleId="BPLLprrafo2">
    <w:name w:val="B PLL párrafo 2"/>
    <w:basedOn w:val="BPLLprrafo3"/>
    <w:qFormat/>
    <w:rsid w:val="00F654C9"/>
    <w:pPr>
      <w:ind w:left="709"/>
    </w:pPr>
  </w:style>
  <w:style w:type="paragraph" w:customStyle="1" w:styleId="PLLalpha2">
    <w:name w:val="PLL alpha 2"/>
    <w:basedOn w:val="PLLalpha1"/>
    <w:rsid w:val="00F654C9"/>
  </w:style>
  <w:style w:type="paragraph" w:customStyle="1" w:styleId="PLLbullet2">
    <w:name w:val="PLL bullet 2"/>
    <w:basedOn w:val="PLLbullet1"/>
    <w:rsid w:val="00F654C9"/>
    <w:pPr>
      <w:tabs>
        <w:tab w:val="clear" w:pos="680"/>
        <w:tab w:val="num" w:pos="709"/>
      </w:tabs>
    </w:pPr>
  </w:style>
  <w:style w:type="paragraph" w:customStyle="1" w:styleId="PLLguion2">
    <w:name w:val="PLL guion 2"/>
    <w:basedOn w:val="PLLguion1"/>
    <w:rsid w:val="00F654C9"/>
  </w:style>
  <w:style w:type="paragraph" w:customStyle="1" w:styleId="PLLroman2">
    <w:name w:val="PLL roman 2"/>
    <w:basedOn w:val="PLLroman1"/>
    <w:rsid w:val="00F654C9"/>
    <w:pPr>
      <w:numPr>
        <w:ilvl w:val="1"/>
      </w:numPr>
    </w:pPr>
  </w:style>
  <w:style w:type="paragraph" w:customStyle="1" w:styleId="PLLAlphaMAY2">
    <w:name w:val="PLL AlphaMAY 2"/>
    <w:basedOn w:val="DPLLAlphaMAY"/>
    <w:rsid w:val="00F654C9"/>
  </w:style>
  <w:style w:type="character" w:styleId="nfase">
    <w:name w:val="Emphasis"/>
    <w:basedOn w:val="Tipodeletrapredefinidodopargrafo"/>
    <w:uiPriority w:val="29"/>
    <w:semiHidden/>
    <w:rsid w:val="00F654C9"/>
    <w:rPr>
      <w:i/>
      <w:iCs/>
    </w:rPr>
  </w:style>
  <w:style w:type="character" w:styleId="nfaseDiscreta">
    <w:name w:val="Subtle Emphasis"/>
    <w:basedOn w:val="Tipodeletrapredefinidodopargrafo"/>
    <w:uiPriority w:val="29"/>
    <w:semiHidden/>
    <w:rsid w:val="00F654C9"/>
    <w:rPr>
      <w:i/>
      <w:iCs/>
      <w:color w:val="404040" w:themeColor="text1" w:themeTint="BF"/>
    </w:rPr>
  </w:style>
  <w:style w:type="paragraph" w:customStyle="1" w:styleId="APLLNivel3">
    <w:name w:val="A PLL Nivel 3"/>
    <w:basedOn w:val="PLLtabla3"/>
    <w:next w:val="BPLLprrafo3"/>
    <w:qFormat/>
    <w:rsid w:val="00F654C9"/>
    <w:pPr>
      <w:numPr>
        <w:numId w:val="44"/>
      </w:numPr>
      <w:spacing w:before="0" w:after="200" w:line="276" w:lineRule="auto"/>
    </w:pPr>
  </w:style>
  <w:style w:type="paragraph" w:customStyle="1" w:styleId="PLLPrrafo">
    <w:name w:val="PLL Párrafo"/>
    <w:basedOn w:val="Normal"/>
    <w:link w:val="PLLPrrafoCar"/>
    <w:semiHidden/>
    <w:qFormat/>
    <w:rsid w:val="00F654C9"/>
    <w:rPr>
      <w:rFonts w:cs="Tahoma"/>
      <w:szCs w:val="21"/>
    </w:rPr>
  </w:style>
  <w:style w:type="character" w:customStyle="1" w:styleId="PLLPrrafoCar">
    <w:name w:val="PLL Párrafo Car"/>
    <w:basedOn w:val="Tipodeletrapredefinidodopargrafo"/>
    <w:link w:val="PLLPrrafo"/>
    <w:semiHidden/>
    <w:rsid w:val="00F654C9"/>
    <w:rPr>
      <w:rFonts w:ascii="Times New Roman" w:hAnsi="Times New Roman" w:cs="Tahoma"/>
      <w:szCs w:val="21"/>
      <w:lang w:val="es-ES"/>
    </w:rPr>
  </w:style>
  <w:style w:type="paragraph" w:customStyle="1" w:styleId="PLLPartes">
    <w:name w:val="PLL Partes"/>
    <w:basedOn w:val="Normal"/>
    <w:link w:val="PLLPartesCar"/>
    <w:semiHidden/>
    <w:qFormat/>
    <w:rsid w:val="002C1D5B"/>
    <w:pPr>
      <w:ind w:left="992" w:hanging="992"/>
    </w:pPr>
    <w:rPr>
      <w:rFonts w:cs="Tahoma"/>
      <w:szCs w:val="21"/>
    </w:rPr>
  </w:style>
  <w:style w:type="character" w:customStyle="1" w:styleId="PLLPartesCar">
    <w:name w:val="PLL Partes Car"/>
    <w:basedOn w:val="Tipodeletrapredefinidodopargrafo"/>
    <w:link w:val="PLLPartes"/>
    <w:semiHidden/>
    <w:rsid w:val="00F654C9"/>
    <w:rPr>
      <w:rFonts w:ascii="Times New Roman" w:hAnsi="Times New Roman" w:cs="Tahoma"/>
      <w:szCs w:val="21"/>
      <w:lang w:val="es-ES"/>
    </w:rPr>
  </w:style>
  <w:style w:type="paragraph" w:customStyle="1" w:styleId="PLLExpositivos">
    <w:name w:val="PLL Expositivos"/>
    <w:basedOn w:val="Normal"/>
    <w:link w:val="PLLExpositivosCar"/>
    <w:semiHidden/>
    <w:qFormat/>
    <w:rsid w:val="002C1D5B"/>
    <w:pPr>
      <w:ind w:left="992" w:hanging="992"/>
    </w:pPr>
    <w:rPr>
      <w:rFonts w:cs="Tahoma"/>
      <w:szCs w:val="21"/>
    </w:rPr>
  </w:style>
  <w:style w:type="character" w:customStyle="1" w:styleId="PLLExpositivosCar">
    <w:name w:val="PLL Expositivos Car"/>
    <w:basedOn w:val="PLLPrrafoCar"/>
    <w:link w:val="PLLExpositivos"/>
    <w:semiHidden/>
    <w:rsid w:val="00F654C9"/>
    <w:rPr>
      <w:rFonts w:ascii="Times New Roman" w:hAnsi="Times New Roman" w:cs="Tahoma"/>
      <w:szCs w:val="21"/>
      <w:lang w:val="es-ES"/>
    </w:rPr>
  </w:style>
  <w:style w:type="paragraph" w:customStyle="1" w:styleId="APLLNivel1CLUSULA">
    <w:name w:val="A PLL Nivel 1 CLÁUSULA"/>
    <w:basedOn w:val="Normal"/>
    <w:next w:val="BPLLprrafo1"/>
    <w:link w:val="APLLNivel1CLUSULACar"/>
    <w:qFormat/>
    <w:rsid w:val="00F654C9"/>
    <w:pPr>
      <w:keepNext/>
      <w:keepLines/>
      <w:widowControl w:val="0"/>
      <w:numPr>
        <w:numId w:val="44"/>
      </w:numPr>
      <w:jc w:val="both"/>
      <w:outlineLvl w:val="1"/>
    </w:pPr>
    <w:rPr>
      <w:rFonts w:cs="Tahoma"/>
      <w:b/>
      <w:caps/>
      <w:szCs w:val="21"/>
    </w:rPr>
  </w:style>
  <w:style w:type="character" w:customStyle="1" w:styleId="APLLNivel1CLUSULACar">
    <w:name w:val="A PLL Nivel 1 CLÁUSULA Car"/>
    <w:basedOn w:val="Tipodeletrapredefinidodopargrafo"/>
    <w:link w:val="APLLNivel1CLUSULA"/>
    <w:rsid w:val="00F654C9"/>
    <w:rPr>
      <w:rFonts w:ascii="Times New Roman" w:hAnsi="Times New Roman" w:cs="Tahoma"/>
      <w:b/>
      <w:caps/>
      <w:szCs w:val="21"/>
      <w:lang w:val="es-ES"/>
    </w:rPr>
  </w:style>
  <w:style w:type="paragraph" w:customStyle="1" w:styleId="PLLNivel2">
    <w:name w:val="PLL Nivel 2"/>
    <w:basedOn w:val="Ttulo"/>
    <w:next w:val="PLLPrrafo"/>
    <w:link w:val="PLLNivel2Car"/>
    <w:semiHidden/>
    <w:qFormat/>
    <w:rsid w:val="00F654C9"/>
    <w:pPr>
      <w:keepNext w:val="0"/>
      <w:numPr>
        <w:ilvl w:val="2"/>
        <w:numId w:val="36"/>
      </w:numPr>
      <w:outlineLvl w:val="2"/>
    </w:pPr>
    <w:rPr>
      <w:rFonts w:asciiTheme="majorHAnsi" w:hAnsiTheme="majorHAnsi"/>
      <w:bCs/>
      <w:caps w:val="0"/>
      <w:sz w:val="22"/>
    </w:rPr>
  </w:style>
  <w:style w:type="character" w:customStyle="1" w:styleId="PLLNivel2Car">
    <w:name w:val="PLL Nivel 2 Car"/>
    <w:basedOn w:val="Tipodeletrapredefinidodopargrafo"/>
    <w:link w:val="PLLNivel2"/>
    <w:semiHidden/>
    <w:rsid w:val="00F654C9"/>
    <w:rPr>
      <w:rFonts w:asciiTheme="majorHAnsi" w:hAnsiTheme="majorHAnsi" w:cs="Tahoma"/>
      <w:b/>
      <w:bCs/>
      <w:szCs w:val="24"/>
      <w:lang w:val="es-ES"/>
    </w:rPr>
  </w:style>
  <w:style w:type="paragraph" w:customStyle="1" w:styleId="PLLPrrafo4">
    <w:name w:val="PLL Párrafo 4"/>
    <w:basedOn w:val="Normal"/>
    <w:link w:val="PLLPrrafo4Car"/>
    <w:semiHidden/>
    <w:qFormat/>
    <w:rsid w:val="00F654C9"/>
    <w:pPr>
      <w:ind w:left="1843"/>
    </w:pPr>
    <w:rPr>
      <w:rFonts w:cs="Tahoma"/>
      <w:noProof/>
      <w:szCs w:val="21"/>
    </w:rPr>
  </w:style>
  <w:style w:type="character" w:customStyle="1" w:styleId="PLLPrrafo4Car">
    <w:name w:val="PLL Párrafo 4 Car"/>
    <w:basedOn w:val="PLLPrrafo3Car"/>
    <w:link w:val="PLLPrrafo4"/>
    <w:semiHidden/>
    <w:rsid w:val="00F654C9"/>
    <w:rPr>
      <w:rFonts w:ascii="Times New Roman" w:hAnsi="Times New Roman" w:cs="Tahoma"/>
      <w:noProof/>
      <w:szCs w:val="21"/>
      <w:lang w:val="es-ES"/>
    </w:rPr>
  </w:style>
  <w:style w:type="paragraph" w:customStyle="1" w:styleId="PLLPrrafo6">
    <w:name w:val="PLL Párrafo 6"/>
    <w:basedOn w:val="Normal"/>
    <w:link w:val="PLLPrrafo6Car"/>
    <w:semiHidden/>
    <w:qFormat/>
    <w:rsid w:val="00F654C9"/>
    <w:pPr>
      <w:ind w:left="2977"/>
    </w:pPr>
  </w:style>
  <w:style w:type="character" w:customStyle="1" w:styleId="PLLPrrafo6Car">
    <w:name w:val="PLL Párrafo 6 Car"/>
    <w:basedOn w:val="Tipodeletrapredefinidodopargrafo"/>
    <w:link w:val="PLLPrrafo6"/>
    <w:semiHidden/>
    <w:rsid w:val="00F654C9"/>
    <w:rPr>
      <w:rFonts w:ascii="Times New Roman" w:hAnsi="Times New Roman"/>
      <w:lang w:val="es-ES"/>
    </w:rPr>
  </w:style>
  <w:style w:type="paragraph" w:customStyle="1" w:styleId="PLLNivel3">
    <w:name w:val="PLL Nivel 3"/>
    <w:basedOn w:val="Ttulo"/>
    <w:next w:val="PLLPrrafo3"/>
    <w:link w:val="PLLNivel3Car"/>
    <w:semiHidden/>
    <w:qFormat/>
    <w:rsid w:val="00F654C9"/>
    <w:pPr>
      <w:keepNext w:val="0"/>
      <w:numPr>
        <w:ilvl w:val="3"/>
        <w:numId w:val="36"/>
      </w:numPr>
      <w:outlineLvl w:val="3"/>
    </w:pPr>
    <w:rPr>
      <w:rFonts w:asciiTheme="majorHAnsi" w:hAnsiTheme="majorHAnsi"/>
      <w:b w:val="0"/>
      <w:bCs/>
      <w:caps w:val="0"/>
      <w:sz w:val="22"/>
      <w:szCs w:val="21"/>
    </w:rPr>
  </w:style>
  <w:style w:type="character" w:customStyle="1" w:styleId="PLLNivel3Car">
    <w:name w:val="PLL Nivel 3 Car"/>
    <w:basedOn w:val="PLLNivel2Car"/>
    <w:link w:val="PLLNivel3"/>
    <w:semiHidden/>
    <w:rsid w:val="00F654C9"/>
    <w:rPr>
      <w:rFonts w:asciiTheme="majorHAnsi" w:hAnsiTheme="majorHAnsi" w:cs="Tahoma"/>
      <w:b w:val="0"/>
      <w:bCs/>
      <w:szCs w:val="21"/>
      <w:lang w:val="es-ES"/>
    </w:rPr>
  </w:style>
  <w:style w:type="character" w:customStyle="1" w:styleId="PLLNegrita">
    <w:name w:val="PLL Negrita"/>
    <w:basedOn w:val="Tipodeletrapredefinidodopargrafo"/>
    <w:uiPriority w:val="1"/>
    <w:semiHidden/>
    <w:qFormat/>
    <w:rsid w:val="00F654C9"/>
    <w:rPr>
      <w:b/>
      <w:bCs/>
    </w:rPr>
  </w:style>
  <w:style w:type="paragraph" w:customStyle="1" w:styleId="APLLNivel5lista">
    <w:name w:val="A PLL Nivel 5 lista"/>
    <w:basedOn w:val="Normal"/>
    <w:next w:val="BPLLprrafo5"/>
    <w:link w:val="APLLNivel5listaCar"/>
    <w:qFormat/>
    <w:rsid w:val="00F654C9"/>
    <w:pPr>
      <w:numPr>
        <w:ilvl w:val="5"/>
        <w:numId w:val="44"/>
      </w:numPr>
      <w:jc w:val="both"/>
    </w:pPr>
  </w:style>
  <w:style w:type="character" w:customStyle="1" w:styleId="APLLNivel5listaCar">
    <w:name w:val="A PLL Nivel 5 lista Car"/>
    <w:basedOn w:val="Tipodeletrapredefinidodopargrafo"/>
    <w:link w:val="APLLNivel5lista"/>
    <w:rsid w:val="00F654C9"/>
    <w:rPr>
      <w:rFonts w:ascii="Times New Roman" w:hAnsi="Times New Roman"/>
      <w:lang w:val="es-ES"/>
    </w:rPr>
  </w:style>
  <w:style w:type="paragraph" w:customStyle="1" w:styleId="APLLNivel4lista">
    <w:name w:val="A PLL Nivel 4 lista"/>
    <w:basedOn w:val="APLLNivel5lista"/>
    <w:next w:val="BPLLprrafo4"/>
    <w:link w:val="APLLNivel4listaCar"/>
    <w:qFormat/>
    <w:rsid w:val="00F654C9"/>
    <w:pPr>
      <w:numPr>
        <w:ilvl w:val="4"/>
      </w:numPr>
    </w:pPr>
  </w:style>
  <w:style w:type="character" w:customStyle="1" w:styleId="APLLNivel4listaCar">
    <w:name w:val="A PLL Nivel 4 lista Car"/>
    <w:basedOn w:val="Tipodeletrapredefinidodopargrafo"/>
    <w:link w:val="APLLNivel4lista"/>
    <w:rsid w:val="00F654C9"/>
    <w:rPr>
      <w:rFonts w:ascii="Times New Roman" w:hAnsi="Times New Roman"/>
      <w:lang w:val="es-ES"/>
    </w:rPr>
  </w:style>
  <w:style w:type="paragraph" w:customStyle="1" w:styleId="PLLPrrafo3">
    <w:name w:val="PLL Párrafo 3"/>
    <w:basedOn w:val="Normal"/>
    <w:link w:val="PLLPrrafo3Car"/>
    <w:semiHidden/>
    <w:qFormat/>
    <w:rsid w:val="00F654C9"/>
    <w:pPr>
      <w:ind w:left="992"/>
    </w:pPr>
    <w:rPr>
      <w:rFonts w:cs="Tahoma"/>
      <w:szCs w:val="21"/>
    </w:rPr>
  </w:style>
  <w:style w:type="character" w:customStyle="1" w:styleId="PLLPrrafo3Car">
    <w:name w:val="PLL Párrafo 3 Car"/>
    <w:basedOn w:val="Tipodeletrapredefinidodopargrafo"/>
    <w:link w:val="PLLPrrafo3"/>
    <w:semiHidden/>
    <w:rsid w:val="00F654C9"/>
    <w:rPr>
      <w:rFonts w:ascii="Times New Roman" w:hAnsi="Times New Roman" w:cs="Tahoma"/>
      <w:szCs w:val="21"/>
      <w:lang w:val="es-ES"/>
    </w:rPr>
  </w:style>
  <w:style w:type="paragraph" w:customStyle="1" w:styleId="PLLAnexo">
    <w:name w:val="PLL Anexo"/>
    <w:basedOn w:val="Ttulo"/>
    <w:next w:val="PLLPrrafo"/>
    <w:link w:val="PLLAnexoCar"/>
    <w:semiHidden/>
    <w:qFormat/>
    <w:rsid w:val="00F654C9"/>
    <w:pPr>
      <w:numPr>
        <w:numId w:val="37"/>
      </w:numPr>
      <w:spacing w:after="360"/>
    </w:pPr>
    <w:rPr>
      <w:bCs/>
      <w:caps w:val="0"/>
      <w:sz w:val="22"/>
      <w:szCs w:val="21"/>
    </w:rPr>
  </w:style>
  <w:style w:type="character" w:customStyle="1" w:styleId="PLLAnexoCar">
    <w:name w:val="PLL Anexo Car"/>
    <w:basedOn w:val="Tipodeletrapredefinidodopargrafo"/>
    <w:link w:val="PLLAnexo"/>
    <w:semiHidden/>
    <w:rsid w:val="00F654C9"/>
    <w:rPr>
      <w:rFonts w:ascii="Times New Roman" w:hAnsi="Times New Roman" w:cs="Tahoma"/>
      <w:b/>
      <w:bCs/>
      <w:szCs w:val="21"/>
      <w:lang w:val="es-ES"/>
    </w:rPr>
  </w:style>
  <w:style w:type="paragraph" w:customStyle="1" w:styleId="APLLnivel6lista">
    <w:name w:val="A PLL nivel 6 lista"/>
    <w:basedOn w:val="PLLLista7"/>
    <w:next w:val="BPLLprrafo6"/>
    <w:link w:val="APLLnivel6listaCar"/>
    <w:qFormat/>
    <w:rsid w:val="00F654C9"/>
    <w:pPr>
      <w:numPr>
        <w:ilvl w:val="6"/>
        <w:numId w:val="44"/>
      </w:numPr>
    </w:pPr>
  </w:style>
  <w:style w:type="character" w:customStyle="1" w:styleId="APLLnivel6listaCar">
    <w:name w:val="A PLL nivel 6 lista Car"/>
    <w:basedOn w:val="Tipodeletrapredefinidodopargrafo"/>
    <w:link w:val="APLLnivel6lista"/>
    <w:rsid w:val="00F654C9"/>
    <w:rPr>
      <w:rFonts w:ascii="Times New Roman" w:hAnsi="Times New Roman"/>
      <w:lang w:val="es-ES"/>
    </w:rPr>
  </w:style>
  <w:style w:type="paragraph" w:customStyle="1" w:styleId="PLLLista7">
    <w:name w:val="PLL Lista7"/>
    <w:basedOn w:val="Normal"/>
    <w:link w:val="PLLLista7Car"/>
    <w:semiHidden/>
    <w:qFormat/>
    <w:rsid w:val="002C1D5B"/>
    <w:pPr>
      <w:ind w:left="3402" w:hanging="425"/>
      <w:jc w:val="both"/>
    </w:pPr>
  </w:style>
  <w:style w:type="character" w:customStyle="1" w:styleId="PLLLista7Car">
    <w:name w:val="PLL Lista7 Car"/>
    <w:basedOn w:val="Tipodeletrapredefinidodopargrafo"/>
    <w:link w:val="PLLLista7"/>
    <w:semiHidden/>
    <w:rsid w:val="00F654C9"/>
    <w:rPr>
      <w:rFonts w:ascii="Times New Roman" w:hAnsi="Times New Roman"/>
      <w:lang w:val="es-ES"/>
    </w:rPr>
  </w:style>
  <w:style w:type="paragraph" w:customStyle="1" w:styleId="PLLPrrafo7">
    <w:name w:val="PLL Párrafo 7"/>
    <w:basedOn w:val="Normal"/>
    <w:link w:val="PLLPrrafo7Car"/>
    <w:semiHidden/>
    <w:qFormat/>
    <w:rsid w:val="00F654C9"/>
    <w:pPr>
      <w:ind w:left="3402"/>
    </w:pPr>
    <w:rPr>
      <w:rFonts w:cs="Tahoma"/>
      <w:szCs w:val="21"/>
    </w:rPr>
  </w:style>
  <w:style w:type="character" w:customStyle="1" w:styleId="PLLPrrafo7Car">
    <w:name w:val="PLL Párrafo 7 Car"/>
    <w:basedOn w:val="PLLPrrafo3Car"/>
    <w:link w:val="PLLPrrafo7"/>
    <w:semiHidden/>
    <w:rsid w:val="00F654C9"/>
    <w:rPr>
      <w:rFonts w:ascii="Times New Roman" w:hAnsi="Times New Roman" w:cs="Tahoma"/>
      <w:szCs w:val="21"/>
      <w:lang w:val="es-ES"/>
    </w:rPr>
  </w:style>
  <w:style w:type="paragraph" w:customStyle="1" w:styleId="zPLLImagen">
    <w:name w:val="z PLL Imagen"/>
    <w:basedOn w:val="Normal"/>
    <w:next w:val="PLLDescripcin"/>
    <w:rsid w:val="00A122EB"/>
    <w:pPr>
      <w:keepNext/>
      <w:widowControl w:val="0"/>
      <w:jc w:val="center"/>
    </w:pPr>
  </w:style>
  <w:style w:type="paragraph" w:customStyle="1" w:styleId="PLLDescripcin">
    <w:name w:val="PLL Descripción"/>
    <w:basedOn w:val="Normal"/>
    <w:link w:val="PLLDescripcinCar"/>
    <w:semiHidden/>
    <w:qFormat/>
    <w:rsid w:val="00F654C9"/>
    <w:pPr>
      <w:spacing w:line="240" w:lineRule="auto"/>
      <w:jc w:val="center"/>
    </w:pPr>
    <w:rPr>
      <w:i/>
      <w:iCs/>
      <w:sz w:val="18"/>
      <w:szCs w:val="18"/>
    </w:rPr>
  </w:style>
  <w:style w:type="character" w:customStyle="1" w:styleId="PLLDescripcinCar">
    <w:name w:val="PLL Descripción Car"/>
    <w:basedOn w:val="Tipodeletrapredefinidodopargrafo"/>
    <w:link w:val="PLLDescripcin"/>
    <w:semiHidden/>
    <w:rsid w:val="00F654C9"/>
    <w:rPr>
      <w:rFonts w:ascii="Times New Roman" w:hAnsi="Times New Roman"/>
      <w:i/>
      <w:iCs/>
      <w:sz w:val="18"/>
      <w:szCs w:val="18"/>
      <w:lang w:val="es-ES"/>
    </w:rPr>
  </w:style>
  <w:style w:type="paragraph" w:customStyle="1" w:styleId="FPLLCita">
    <w:name w:val="F PLL Cita"/>
    <w:basedOn w:val="Normal"/>
    <w:next w:val="PLLPrrafo"/>
    <w:link w:val="FPLLCitaCar"/>
    <w:qFormat/>
    <w:rsid w:val="00F654C9"/>
    <w:pPr>
      <w:ind w:left="709" w:right="567"/>
      <w:jc w:val="both"/>
    </w:pPr>
    <w:rPr>
      <w:i/>
      <w:iCs/>
    </w:rPr>
  </w:style>
  <w:style w:type="character" w:customStyle="1" w:styleId="FPLLCitaCar">
    <w:name w:val="F PLL Cita Car"/>
    <w:basedOn w:val="Tipodeletrapredefinidodopargrafo"/>
    <w:link w:val="FPLLCita"/>
    <w:rsid w:val="00F654C9"/>
    <w:rPr>
      <w:rFonts w:ascii="Times New Roman" w:hAnsi="Times New Roman"/>
      <w:i/>
      <w:iCs/>
      <w:lang w:val="es-ES"/>
    </w:rPr>
  </w:style>
  <w:style w:type="paragraph" w:customStyle="1" w:styleId="PLLAlfaM">
    <w:name w:val="PLL AlfaM"/>
    <w:basedOn w:val="Normal"/>
    <w:next w:val="PLLPrrafo"/>
    <w:link w:val="PLLAlfaMCar"/>
    <w:semiHidden/>
    <w:qFormat/>
    <w:rsid w:val="002C1D5B"/>
    <w:pPr>
      <w:ind w:hanging="567"/>
    </w:pPr>
    <w:rPr>
      <w:rFonts w:cs="Tahoma"/>
      <w:b/>
      <w:szCs w:val="21"/>
    </w:rPr>
  </w:style>
  <w:style w:type="character" w:customStyle="1" w:styleId="PLLAlfaMCar">
    <w:name w:val="PLL AlfaM Car"/>
    <w:basedOn w:val="PLLNivel3Car"/>
    <w:link w:val="PLLAlfaM"/>
    <w:semiHidden/>
    <w:rsid w:val="00F654C9"/>
    <w:rPr>
      <w:rFonts w:ascii="Times New Roman" w:hAnsi="Times New Roman" w:cs="Tahoma"/>
      <w:b/>
      <w:bCs w:val="0"/>
      <w:szCs w:val="21"/>
      <w:lang w:val="es-ES"/>
    </w:rPr>
  </w:style>
  <w:style w:type="paragraph" w:customStyle="1" w:styleId="PLLPrrafo8">
    <w:name w:val="PLL Párrafo 8"/>
    <w:basedOn w:val="Normal"/>
    <w:link w:val="PLLPrrafo8Car"/>
    <w:semiHidden/>
    <w:qFormat/>
    <w:rsid w:val="00F654C9"/>
    <w:pPr>
      <w:ind w:left="3827"/>
    </w:pPr>
  </w:style>
  <w:style w:type="character" w:customStyle="1" w:styleId="PLLPrrafo8Car">
    <w:name w:val="PLL Párrafo 8 Car"/>
    <w:basedOn w:val="Tipodeletrapredefinidodopargrafo"/>
    <w:link w:val="PLLPrrafo8"/>
    <w:semiHidden/>
    <w:rsid w:val="00F654C9"/>
    <w:rPr>
      <w:rFonts w:ascii="Times New Roman" w:hAnsi="Times New Roman"/>
      <w:lang w:val="es-ES"/>
    </w:rPr>
  </w:style>
  <w:style w:type="paragraph" w:customStyle="1" w:styleId="PLLNum">
    <w:name w:val="PLL Num"/>
    <w:basedOn w:val="Normal"/>
    <w:link w:val="PLLNumCar"/>
    <w:semiHidden/>
    <w:qFormat/>
    <w:rsid w:val="002C1D5B"/>
    <w:pPr>
      <w:ind w:hanging="567"/>
    </w:pPr>
  </w:style>
  <w:style w:type="character" w:customStyle="1" w:styleId="PLLNumCar">
    <w:name w:val="PLL Num Car"/>
    <w:basedOn w:val="Tipodeletrapredefinidodopargrafo"/>
    <w:link w:val="PLLNum"/>
    <w:semiHidden/>
    <w:rsid w:val="00F654C9"/>
    <w:rPr>
      <w:rFonts w:ascii="Times New Roman" w:hAnsi="Times New Roman"/>
      <w:lang w:val="es-ES"/>
    </w:rPr>
  </w:style>
  <w:style w:type="paragraph" w:customStyle="1" w:styleId="PLLRomanM">
    <w:name w:val="PLL RomanM"/>
    <w:basedOn w:val="Normal"/>
    <w:next w:val="PLLPrrafo"/>
    <w:link w:val="PLLRomanMCar"/>
    <w:semiHidden/>
    <w:qFormat/>
    <w:rsid w:val="002C1D5B"/>
    <w:pPr>
      <w:ind w:hanging="567"/>
    </w:pPr>
    <w:rPr>
      <w:b/>
    </w:rPr>
  </w:style>
  <w:style w:type="character" w:customStyle="1" w:styleId="PLLRomanMCar">
    <w:name w:val="PLL RomanM Car"/>
    <w:basedOn w:val="Tipodeletrapredefinidodopargrafo"/>
    <w:link w:val="PLLRomanM"/>
    <w:semiHidden/>
    <w:rsid w:val="00F654C9"/>
    <w:rPr>
      <w:rFonts w:ascii="Times New Roman" w:hAnsi="Times New Roman"/>
      <w:b/>
      <w:lang w:val="es-ES"/>
    </w:rPr>
  </w:style>
  <w:style w:type="character" w:customStyle="1" w:styleId="PLLMays">
    <w:name w:val="PLL Mayús"/>
    <w:basedOn w:val="Tipodeletrapredefinidodopargrafo"/>
    <w:uiPriority w:val="1"/>
    <w:semiHidden/>
    <w:qFormat/>
    <w:rsid w:val="00F654C9"/>
    <w:rPr>
      <w:caps/>
      <w:smallCaps w:val="0"/>
    </w:rPr>
  </w:style>
  <w:style w:type="character" w:customStyle="1" w:styleId="PLLMaysNeg">
    <w:name w:val="PLL Mayús+Neg"/>
    <w:basedOn w:val="Tipodeletrapredefinidodopargrafo"/>
    <w:uiPriority w:val="1"/>
    <w:semiHidden/>
    <w:qFormat/>
    <w:rsid w:val="00F654C9"/>
    <w:rPr>
      <w:b/>
      <w:caps/>
      <w:smallCaps w:val="0"/>
    </w:rPr>
  </w:style>
  <w:style w:type="paragraph" w:customStyle="1" w:styleId="PLLCentrado">
    <w:name w:val="PLL Centrado"/>
    <w:basedOn w:val="Normal"/>
    <w:next w:val="PLLPrrafo"/>
    <w:link w:val="PLLCentradoCar"/>
    <w:qFormat/>
    <w:rsid w:val="00F654C9"/>
    <w:pPr>
      <w:keepNext/>
      <w:jc w:val="center"/>
    </w:pPr>
    <w:rPr>
      <w:rFonts w:cs="Tahoma"/>
      <w:szCs w:val="21"/>
    </w:rPr>
  </w:style>
  <w:style w:type="character" w:customStyle="1" w:styleId="PLLCentradoCar">
    <w:name w:val="PLL Centrado Car"/>
    <w:basedOn w:val="PLLPrrafoCar"/>
    <w:link w:val="PLLCentrado"/>
    <w:rsid w:val="00F654C9"/>
    <w:rPr>
      <w:rFonts w:ascii="Times New Roman" w:hAnsi="Times New Roman" w:cs="Tahoma"/>
      <w:szCs w:val="21"/>
      <w:lang w:val="es-ES"/>
    </w:rPr>
  </w:style>
  <w:style w:type="paragraph" w:customStyle="1" w:styleId="APLLNivel3lista">
    <w:name w:val="A PLL Nivel 3 lista"/>
    <w:basedOn w:val="APLLNivel4lista"/>
    <w:next w:val="BPLLprrafo3"/>
    <w:link w:val="APLLNivel3listaCar"/>
    <w:qFormat/>
    <w:rsid w:val="00F654C9"/>
    <w:pPr>
      <w:numPr>
        <w:ilvl w:val="3"/>
      </w:numPr>
    </w:pPr>
  </w:style>
  <w:style w:type="character" w:customStyle="1" w:styleId="APLLNivel3listaCar">
    <w:name w:val="A PLL Nivel 3 lista Car"/>
    <w:basedOn w:val="Tipodeletrapredefinidodopargrafo"/>
    <w:link w:val="APLLNivel3lista"/>
    <w:rsid w:val="00F654C9"/>
    <w:rPr>
      <w:rFonts w:ascii="Times New Roman" w:hAnsi="Times New Roman"/>
      <w:lang w:val="es-ES"/>
    </w:rPr>
  </w:style>
  <w:style w:type="paragraph" w:customStyle="1" w:styleId="PLLLista8">
    <w:name w:val="PLL Lista8"/>
    <w:basedOn w:val="Normal"/>
    <w:link w:val="PLLLista8Car"/>
    <w:semiHidden/>
    <w:qFormat/>
    <w:rsid w:val="002C1D5B"/>
    <w:pPr>
      <w:numPr>
        <w:numId w:val="38"/>
      </w:numPr>
    </w:pPr>
  </w:style>
  <w:style w:type="character" w:customStyle="1" w:styleId="PLLLista8Car">
    <w:name w:val="PLL Lista8 Car"/>
    <w:basedOn w:val="Tipodeletrapredefinidodopargrafo"/>
    <w:link w:val="PLLLista8"/>
    <w:semiHidden/>
    <w:rsid w:val="00F654C9"/>
    <w:rPr>
      <w:rFonts w:ascii="Times New Roman" w:hAnsi="Times New Roman"/>
      <w:lang w:val="es-ES"/>
    </w:rPr>
  </w:style>
  <w:style w:type="paragraph" w:customStyle="1" w:styleId="EPLLencabezadosubr">
    <w:name w:val="E PLL encabezado subr"/>
    <w:basedOn w:val="EPLLencabezado3"/>
    <w:next w:val="Normal"/>
    <w:link w:val="EPLLencabezadosubrCar"/>
    <w:qFormat/>
    <w:rsid w:val="00F654C9"/>
    <w:pPr>
      <w:ind w:left="0"/>
    </w:pPr>
    <w:rPr>
      <w:i/>
      <w:noProof/>
      <w:u w:val="single"/>
    </w:rPr>
  </w:style>
  <w:style w:type="character" w:customStyle="1" w:styleId="EPLLencabezadosubrCar">
    <w:name w:val="E PLL encabezado subr Car"/>
    <w:basedOn w:val="Tipodeletrapredefinidodopargrafo"/>
    <w:link w:val="EPLLencabezadosubr"/>
    <w:rsid w:val="00F654C9"/>
    <w:rPr>
      <w:rFonts w:ascii="Times New Roman" w:hAnsi="Times New Roman"/>
      <w:b/>
      <w:i/>
      <w:noProof/>
      <w:kern w:val="23"/>
      <w:sz w:val="24"/>
      <w:szCs w:val="27"/>
      <w:u w:val="single"/>
      <w:lang w:val="es-ES"/>
    </w:rPr>
  </w:style>
  <w:style w:type="paragraph" w:customStyle="1" w:styleId="PLLPrrafo5">
    <w:name w:val="PLL Párrafo 5"/>
    <w:basedOn w:val="Normal"/>
    <w:link w:val="PLLPrrafo5Car"/>
    <w:semiHidden/>
    <w:qFormat/>
    <w:rsid w:val="00F654C9"/>
    <w:pPr>
      <w:ind w:left="2268"/>
    </w:pPr>
  </w:style>
  <w:style w:type="character" w:customStyle="1" w:styleId="PLLPrrafo5Car">
    <w:name w:val="PLL Párrafo 5 Car"/>
    <w:basedOn w:val="Tipodeletrapredefinidodopargrafo"/>
    <w:link w:val="PLLPrrafo5"/>
    <w:semiHidden/>
    <w:rsid w:val="00F654C9"/>
    <w:rPr>
      <w:rFonts w:ascii="Times New Roman" w:hAnsi="Times New Roman"/>
      <w:lang w:val="es-ES"/>
    </w:rPr>
  </w:style>
  <w:style w:type="character" w:customStyle="1" w:styleId="zPLLHorizontal">
    <w:name w:val="z PLL Horizontal"/>
    <w:basedOn w:val="Tipodeletrapredefinidodopargrafo"/>
    <w:uiPriority w:val="1"/>
    <w:rsid w:val="00F654C9"/>
    <w:rPr>
      <w:sz w:val="2"/>
    </w:rPr>
  </w:style>
  <w:style w:type="paragraph" w:customStyle="1" w:styleId="PLLNivel2notdc">
    <w:name w:val="PLL Nivel 2 notdc"/>
    <w:basedOn w:val="PLLNivel2"/>
    <w:link w:val="PLLNivel2notdcCar"/>
    <w:semiHidden/>
    <w:qFormat/>
    <w:rsid w:val="00F654C9"/>
    <w:pPr>
      <w:widowControl/>
      <w:numPr>
        <w:numId w:val="39"/>
      </w:numPr>
      <w:jc w:val="both"/>
    </w:pPr>
    <w:rPr>
      <w:b w:val="0"/>
    </w:rPr>
  </w:style>
  <w:style w:type="character" w:customStyle="1" w:styleId="PLLNivel2notdcCar">
    <w:name w:val="PLL Nivel 2 notdc Car"/>
    <w:basedOn w:val="PLLNivel2Car"/>
    <w:link w:val="PLLNivel2notdc"/>
    <w:semiHidden/>
    <w:rsid w:val="00F654C9"/>
    <w:rPr>
      <w:rFonts w:asciiTheme="majorHAnsi" w:hAnsiTheme="majorHAnsi" w:cs="Tahoma"/>
      <w:b w:val="0"/>
      <w:bCs/>
      <w:szCs w:val="24"/>
      <w:lang w:val="es-ES"/>
    </w:rPr>
  </w:style>
  <w:style w:type="paragraph" w:customStyle="1" w:styleId="PLLSchedule">
    <w:name w:val="PLL Schedule"/>
    <w:basedOn w:val="PLLAnexo"/>
    <w:link w:val="PLLScheduleCar"/>
    <w:semiHidden/>
    <w:qFormat/>
    <w:rsid w:val="00F654C9"/>
    <w:pPr>
      <w:numPr>
        <w:numId w:val="40"/>
      </w:numPr>
      <w:tabs>
        <w:tab w:val="clear" w:pos="680"/>
      </w:tabs>
      <w:outlineLvl w:val="0"/>
    </w:pPr>
    <w:rPr>
      <w:bCs w:val="0"/>
    </w:rPr>
  </w:style>
  <w:style w:type="character" w:customStyle="1" w:styleId="PLLScheduleCar">
    <w:name w:val="PLL Schedule Car"/>
    <w:basedOn w:val="PLLAnexoCar"/>
    <w:link w:val="PLLSchedule"/>
    <w:semiHidden/>
    <w:rsid w:val="00F654C9"/>
    <w:rPr>
      <w:rFonts w:ascii="Times New Roman" w:hAnsi="Times New Roman" w:cs="Tahoma"/>
      <w:b/>
      <w:bCs w:val="0"/>
      <w:szCs w:val="21"/>
      <w:lang w:val="es-ES"/>
    </w:rPr>
  </w:style>
  <w:style w:type="paragraph" w:customStyle="1" w:styleId="PLLAppendix">
    <w:name w:val="PLL Appendix"/>
    <w:basedOn w:val="PLLSchedule"/>
    <w:link w:val="PLLAppendixCar"/>
    <w:semiHidden/>
    <w:qFormat/>
    <w:rsid w:val="00F654C9"/>
    <w:pPr>
      <w:numPr>
        <w:ilvl w:val="8"/>
        <w:numId w:val="41"/>
      </w:numPr>
    </w:pPr>
  </w:style>
  <w:style w:type="character" w:customStyle="1" w:styleId="PLLAppendixCar">
    <w:name w:val="PLL Appendix Car"/>
    <w:basedOn w:val="PLLScheduleCar"/>
    <w:link w:val="PLLAppendix"/>
    <w:semiHidden/>
    <w:rsid w:val="00F654C9"/>
    <w:rPr>
      <w:rFonts w:ascii="Times New Roman" w:hAnsi="Times New Roman" w:cs="Tahoma"/>
      <w:b/>
      <w:bCs w:val="0"/>
      <w:szCs w:val="21"/>
      <w:lang w:val="es-ES"/>
    </w:rPr>
  </w:style>
  <w:style w:type="character" w:customStyle="1" w:styleId="Ttulo3Carter">
    <w:name w:val="Título 3 Caráter"/>
    <w:basedOn w:val="Tipodeletrapredefinidodopargrafo"/>
    <w:link w:val="Ttulo3"/>
    <w:uiPriority w:val="9"/>
    <w:semiHidden/>
    <w:rsid w:val="00F654C9"/>
    <w:rPr>
      <w:rFonts w:asciiTheme="majorHAnsi" w:eastAsiaTheme="majorEastAsia" w:hAnsiTheme="majorHAnsi" w:cstheme="majorBidi"/>
      <w:color w:val="002943" w:themeColor="accent1" w:themeShade="7F"/>
      <w:sz w:val="24"/>
      <w:szCs w:val="24"/>
      <w:lang w:val="es-ES"/>
    </w:rPr>
  </w:style>
  <w:style w:type="character" w:customStyle="1" w:styleId="Ttulo6Carter">
    <w:name w:val="Título 6 Caráter"/>
    <w:basedOn w:val="Tipodeletrapredefinidodopargrafo"/>
    <w:link w:val="Ttulo6"/>
    <w:uiPriority w:val="9"/>
    <w:semiHidden/>
    <w:rsid w:val="00F654C9"/>
    <w:rPr>
      <w:rFonts w:asciiTheme="majorHAnsi" w:eastAsiaTheme="majorEastAsia" w:hAnsiTheme="majorHAnsi" w:cstheme="majorBidi"/>
      <w:color w:val="002943" w:themeColor="accent1" w:themeShade="7F"/>
      <w:lang w:val="es-ES"/>
    </w:rPr>
  </w:style>
  <w:style w:type="character" w:customStyle="1" w:styleId="Ttulo7Carter">
    <w:name w:val="Título 7 Caráter"/>
    <w:basedOn w:val="Tipodeletrapredefinidodopargrafo"/>
    <w:link w:val="Ttulo7"/>
    <w:uiPriority w:val="9"/>
    <w:semiHidden/>
    <w:rsid w:val="00F654C9"/>
    <w:rPr>
      <w:rFonts w:asciiTheme="majorHAnsi" w:eastAsiaTheme="majorEastAsia" w:hAnsiTheme="majorHAnsi" w:cstheme="majorBidi"/>
      <w:i/>
      <w:iCs/>
      <w:color w:val="002943" w:themeColor="accent1" w:themeShade="7F"/>
      <w:lang w:val="es-ES"/>
    </w:rPr>
  </w:style>
  <w:style w:type="character" w:customStyle="1" w:styleId="Ttulo8Carter">
    <w:name w:val="Título 8 Caráter"/>
    <w:basedOn w:val="Tipodeletrapredefinidodopargrafo"/>
    <w:link w:val="Ttulo8"/>
    <w:uiPriority w:val="9"/>
    <w:semiHidden/>
    <w:rsid w:val="00F654C9"/>
    <w:rPr>
      <w:rFonts w:asciiTheme="majorHAnsi" w:eastAsiaTheme="majorEastAsia" w:hAnsiTheme="majorHAnsi" w:cstheme="majorBidi"/>
      <w:color w:val="272727" w:themeColor="text1" w:themeTint="D8"/>
      <w:szCs w:val="21"/>
      <w:lang w:val="es-ES"/>
    </w:rPr>
  </w:style>
  <w:style w:type="character" w:customStyle="1" w:styleId="Ttulo9Carter">
    <w:name w:val="Título 9 Caráter"/>
    <w:basedOn w:val="Tipodeletrapredefinidodopargrafo"/>
    <w:link w:val="Ttulo9"/>
    <w:uiPriority w:val="9"/>
    <w:semiHidden/>
    <w:rsid w:val="00F654C9"/>
    <w:rPr>
      <w:rFonts w:asciiTheme="majorHAnsi" w:eastAsiaTheme="majorEastAsia" w:hAnsiTheme="majorHAnsi" w:cstheme="majorBidi"/>
      <w:i/>
      <w:iCs/>
      <w:color w:val="272727" w:themeColor="text1" w:themeTint="D8"/>
      <w:szCs w:val="21"/>
      <w:lang w:val="es-ES"/>
    </w:rPr>
  </w:style>
  <w:style w:type="character" w:customStyle="1" w:styleId="TtuloCarter">
    <w:name w:val="Título Caráter"/>
    <w:basedOn w:val="Tipodeletrapredefinidodopargrafo"/>
    <w:link w:val="Ttulo"/>
    <w:semiHidden/>
    <w:rsid w:val="00F654C9"/>
    <w:rPr>
      <w:rFonts w:ascii="Times New Roman" w:hAnsi="Times New Roman" w:cs="Tahoma"/>
      <w:b/>
      <w:caps/>
      <w:sz w:val="24"/>
      <w:szCs w:val="24"/>
      <w:lang w:val="es-ES"/>
    </w:rPr>
  </w:style>
  <w:style w:type="paragraph" w:customStyle="1" w:styleId="APLLaTtulo">
    <w:name w:val="A PLL aTítulo"/>
    <w:basedOn w:val="Ttulo"/>
    <w:next w:val="BPLLprrafo0"/>
    <w:qFormat/>
    <w:rsid w:val="00F654C9"/>
    <w:pPr>
      <w:spacing w:after="360"/>
    </w:pPr>
  </w:style>
  <w:style w:type="paragraph" w:customStyle="1" w:styleId="CPLLpartesroman">
    <w:name w:val="C PLL partes roman"/>
    <w:basedOn w:val="BPLLprrafo0"/>
    <w:qFormat/>
    <w:rsid w:val="00F654C9"/>
    <w:pPr>
      <w:numPr>
        <w:numId w:val="42"/>
      </w:numPr>
    </w:pPr>
  </w:style>
  <w:style w:type="numbering" w:customStyle="1" w:styleId="PLLMultinivel">
    <w:name w:val="PLL Multinivel"/>
    <w:uiPriority w:val="99"/>
    <w:rsid w:val="00F654C9"/>
    <w:pPr>
      <w:numPr>
        <w:numId w:val="43"/>
      </w:numPr>
    </w:pPr>
  </w:style>
  <w:style w:type="paragraph" w:customStyle="1" w:styleId="APLLNivel2notdc">
    <w:name w:val="A PLL Nivel 2 notdc"/>
    <w:basedOn w:val="APLLNivel2subclusula"/>
    <w:next w:val="BPLLprrafo1"/>
    <w:link w:val="APLLNivel2notdcCar"/>
    <w:qFormat/>
    <w:rsid w:val="00F654C9"/>
    <w:rPr>
      <w:b w:val="0"/>
      <w:bCs/>
    </w:rPr>
  </w:style>
  <w:style w:type="character" w:customStyle="1" w:styleId="APLLNivel2notdcCar">
    <w:name w:val="A PLL Nivel 2 notdc Car"/>
    <w:basedOn w:val="APLLNivel2subclusulaCar"/>
    <w:link w:val="APLLNivel2notdc"/>
    <w:rsid w:val="00F654C9"/>
    <w:rPr>
      <w:rFonts w:ascii="Times New Roman" w:hAnsi="Times New Roman"/>
      <w:b w:val="0"/>
      <w:bCs/>
      <w:kern w:val="20"/>
      <w:szCs w:val="28"/>
      <w:lang w:val="es-ES"/>
    </w:rPr>
  </w:style>
  <w:style w:type="character" w:customStyle="1" w:styleId="BPLLprrafo7Car">
    <w:name w:val="B PLL párrafo 7 Car"/>
    <w:basedOn w:val="Tipodeletrapredefinidodopargrafo"/>
    <w:link w:val="BPLLprrafo7"/>
    <w:rsid w:val="00F654C9"/>
    <w:rPr>
      <w:rFonts w:ascii="Times New Roman" w:hAnsi="Times New Roman"/>
      <w:lang w:val="es-ES"/>
    </w:rPr>
  </w:style>
  <w:style w:type="table" w:customStyle="1" w:styleId="PLLTabla">
    <w:name w:val="PLLTabla"/>
    <w:basedOn w:val="Tabelanormal"/>
    <w:uiPriority w:val="99"/>
    <w:rsid w:val="00F654C9"/>
    <w:pPr>
      <w:spacing w:after="0" w:line="240" w:lineRule="auto"/>
    </w:pPr>
    <w:rPr>
      <w:lang w:val="es-E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i w:val="0"/>
        <w:caps/>
        <w:smallCaps w:val="0"/>
        <w:color w:val="FFFFFF" w:themeColor="background1"/>
      </w:rPr>
      <w:tblPr/>
      <w:tcPr>
        <w:shd w:val="clear" w:color="auto" w:fill="005487"/>
      </w:tcPr>
    </w:tblStylePr>
    <w:tblStylePr w:type="lastRow">
      <w:rPr>
        <w:b/>
        <w:i w:val="0"/>
        <w:color w:val="FFFFFF" w:themeColor="background1"/>
      </w:rPr>
      <w:tblPr/>
      <w:tcPr>
        <w:shd w:val="clear" w:color="auto" w:fill="005487" w:themeFill="accent1"/>
      </w:tcPr>
    </w:tblStylePr>
    <w:tblStylePr w:type="firstCol">
      <w:rPr>
        <w:b/>
        <w:i w:val="0"/>
        <w:caps/>
        <w:smallCaps w:val="0"/>
        <w:color w:val="FFFFFF" w:themeColor="background1"/>
      </w:rPr>
      <w:tblPr/>
      <w:tcPr>
        <w:shd w:val="clear" w:color="auto" w:fill="005487" w:themeFill="accent1"/>
      </w:tcPr>
    </w:tblStylePr>
    <w:tblStylePr w:type="band1Vert">
      <w:tblPr/>
      <w:tcPr>
        <w:shd w:val="clear" w:color="auto" w:fill="A4B1CC"/>
      </w:tcPr>
    </w:tblStylePr>
    <w:tblStylePr w:type="band1Horz">
      <w:tblPr/>
      <w:tcPr>
        <w:shd w:val="clear" w:color="auto" w:fill="FFFFFF" w:themeFill="background1"/>
      </w:tcPr>
    </w:tblStylePr>
    <w:tblStylePr w:type="band2Horz">
      <w:tblPr/>
      <w:tcPr>
        <w:shd w:val="clear" w:color="auto" w:fill="D2D7E6"/>
      </w:tcPr>
    </w:tblStylePr>
  </w:style>
  <w:style w:type="paragraph" w:customStyle="1" w:styleId="PLLTtulo">
    <w:name w:val="PLL Título"/>
    <w:basedOn w:val="Normal"/>
    <w:next w:val="Normal"/>
    <w:link w:val="PLLTtuloCar"/>
    <w:qFormat/>
    <w:rsid w:val="00F654C9"/>
    <w:pPr>
      <w:keepNext/>
      <w:widowControl w:val="0"/>
      <w:jc w:val="center"/>
    </w:pPr>
    <w:rPr>
      <w:rFonts w:cs="Tahoma"/>
      <w:b/>
      <w:caps/>
      <w:sz w:val="24"/>
      <w:szCs w:val="24"/>
      <w:lang w:eastAsia="en-US"/>
    </w:rPr>
  </w:style>
  <w:style w:type="character" w:customStyle="1" w:styleId="PLLTtuloCar">
    <w:name w:val="PLL Título Car"/>
    <w:basedOn w:val="Tipodeletrapredefinidodopargrafo"/>
    <w:link w:val="PLLTtulo"/>
    <w:rsid w:val="00F654C9"/>
    <w:rPr>
      <w:rFonts w:ascii="Times New Roman" w:hAnsi="Times New Roman" w:cs="Tahoma"/>
      <w:b/>
      <w:caps/>
      <w:sz w:val="24"/>
      <w:szCs w:val="24"/>
      <w:lang w:val="es-ES" w:eastAsia="en-US"/>
    </w:rPr>
  </w:style>
  <w:style w:type="character" w:customStyle="1" w:styleId="RodapCarter">
    <w:name w:val="Rodapé Caráter"/>
    <w:aliases w:val="zzPie de página Caráter"/>
    <w:basedOn w:val="Tipodeletrapredefinidodopargrafo"/>
    <w:link w:val="Rodap"/>
    <w:uiPriority w:val="99"/>
    <w:rsid w:val="008E7D26"/>
    <w:rPr>
      <w:rFonts w:ascii="Times New Roman" w:hAnsi="Times New Roman"/>
      <w:color w:val="000000"/>
      <w:kern w:val="20"/>
      <w:sz w:val="12"/>
      <w:szCs w:val="20"/>
      <w:lang w:val="es-ES"/>
    </w:rPr>
  </w:style>
  <w:style w:type="character" w:styleId="TextodoMarcadordePosio">
    <w:name w:val="Placeholder Text"/>
    <w:basedOn w:val="Tipodeletrapredefinidodopargrafo"/>
    <w:uiPriority w:val="99"/>
    <w:semiHidden/>
    <w:rsid w:val="00F654C9"/>
    <w:rPr>
      <w:color w:val="808080"/>
    </w:rPr>
  </w:style>
  <w:style w:type="paragraph" w:styleId="SemEspaamento">
    <w:name w:val="No Spacing"/>
    <w:link w:val="SemEspaamentoCarter"/>
    <w:uiPriority w:val="1"/>
    <w:qFormat/>
    <w:rsid w:val="00F654C9"/>
    <w:pPr>
      <w:spacing w:after="0" w:line="240" w:lineRule="auto"/>
    </w:pPr>
    <w:rPr>
      <w:rFonts w:eastAsiaTheme="minorEastAsia"/>
      <w:lang w:val="es-ES" w:eastAsia="es-ES"/>
    </w:rPr>
  </w:style>
  <w:style w:type="character" w:customStyle="1" w:styleId="SemEspaamentoCarter">
    <w:name w:val="Sem Espaçamento Caráter"/>
    <w:basedOn w:val="Tipodeletrapredefinidodopargrafo"/>
    <w:link w:val="SemEspaamento"/>
    <w:uiPriority w:val="1"/>
    <w:rsid w:val="00F654C9"/>
    <w:rPr>
      <w:rFonts w:eastAsiaTheme="minorEastAsia"/>
      <w:lang w:val="es-ES" w:eastAsia="es-ES"/>
    </w:rPr>
  </w:style>
  <w:style w:type="paragraph" w:customStyle="1" w:styleId="EPLLnegritacentrado">
    <w:name w:val="E PLL negrita centrado"/>
    <w:basedOn w:val="BPLLprrafo0"/>
    <w:qFormat/>
    <w:rsid w:val="00F654C9"/>
    <w:pPr>
      <w:jc w:val="center"/>
    </w:pPr>
    <w:rPr>
      <w:b/>
    </w:rPr>
  </w:style>
  <w:style w:type="paragraph" w:customStyle="1" w:styleId="BPLLsubprrafonumerado">
    <w:name w:val="B PLL subpárrafo numerado"/>
    <w:basedOn w:val="BPLLprrafonumerado"/>
    <w:qFormat/>
    <w:rsid w:val="00F654C9"/>
    <w:pPr>
      <w:numPr>
        <w:ilvl w:val="1"/>
      </w:numPr>
    </w:pPr>
  </w:style>
  <w:style w:type="numbering" w:customStyle="1" w:styleId="TNR11">
    <w:name w:val="TNR 11"/>
    <w:uiPriority w:val="99"/>
    <w:rsid w:val="00F654C9"/>
    <w:pPr>
      <w:numPr>
        <w:numId w:val="47"/>
      </w:numPr>
    </w:pPr>
  </w:style>
  <w:style w:type="paragraph" w:customStyle="1" w:styleId="DPLLromanMAYderecho">
    <w:name w:val="D PLL romanMAY derecho"/>
    <w:basedOn w:val="DPLLromanMAY1"/>
    <w:qFormat/>
    <w:rsid w:val="005075A4"/>
    <w:rPr>
      <w:rFonts w:cs="Times New Roman"/>
      <w:lang w:val="en-GB"/>
    </w:rPr>
  </w:style>
  <w:style w:type="paragraph" w:styleId="Subttulo">
    <w:name w:val="Subtitle"/>
    <w:basedOn w:val="Normal"/>
    <w:next w:val="Normal"/>
    <w:link w:val="SubttuloCarter"/>
    <w:semiHidden/>
    <w:unhideWhenUsed/>
    <w:rsid w:val="00A972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ter">
    <w:name w:val="Subtítulo Caráter"/>
    <w:basedOn w:val="Tipodeletrapredefinidodopargrafo"/>
    <w:link w:val="Subttulo"/>
    <w:semiHidden/>
    <w:rsid w:val="00A9727C"/>
    <w:rPr>
      <w:rFonts w:eastAsiaTheme="majorEastAsia" w:cstheme="majorBidi"/>
      <w:color w:val="595959" w:themeColor="text1" w:themeTint="A6"/>
      <w:spacing w:val="15"/>
      <w:sz w:val="28"/>
      <w:szCs w:val="28"/>
      <w:lang w:val="es-ES"/>
    </w:rPr>
  </w:style>
  <w:style w:type="paragraph" w:styleId="Citao">
    <w:name w:val="Quote"/>
    <w:basedOn w:val="Normal"/>
    <w:next w:val="Normal"/>
    <w:link w:val="CitaoCarter"/>
    <w:uiPriority w:val="29"/>
    <w:semiHidden/>
    <w:rsid w:val="00A9727C"/>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semiHidden/>
    <w:rsid w:val="00A9727C"/>
    <w:rPr>
      <w:rFonts w:ascii="Times New Roman" w:hAnsi="Times New Roman"/>
      <w:i/>
      <w:iCs/>
      <w:color w:val="404040" w:themeColor="text1" w:themeTint="BF"/>
      <w:lang w:val="es-ES"/>
    </w:rPr>
  </w:style>
  <w:style w:type="paragraph" w:styleId="PargrafodaLista">
    <w:name w:val="List Paragraph"/>
    <w:basedOn w:val="Normal"/>
    <w:link w:val="PargrafodaListaCarter"/>
    <w:uiPriority w:val="34"/>
    <w:qFormat/>
    <w:rsid w:val="00A9727C"/>
    <w:pPr>
      <w:ind w:left="720"/>
      <w:contextualSpacing/>
    </w:pPr>
  </w:style>
  <w:style w:type="character" w:styleId="nfaseIntensa">
    <w:name w:val="Intense Emphasis"/>
    <w:basedOn w:val="Tipodeletrapredefinidodopargrafo"/>
    <w:uiPriority w:val="29"/>
    <w:semiHidden/>
    <w:rsid w:val="00A9727C"/>
    <w:rPr>
      <w:i/>
      <w:iCs/>
      <w:color w:val="003E65" w:themeColor="accent1" w:themeShade="BF"/>
    </w:rPr>
  </w:style>
  <w:style w:type="paragraph" w:styleId="CitaoIntensa">
    <w:name w:val="Intense Quote"/>
    <w:basedOn w:val="Normal"/>
    <w:next w:val="Normal"/>
    <w:link w:val="CitaoIntensaCarter"/>
    <w:uiPriority w:val="29"/>
    <w:semiHidden/>
    <w:rsid w:val="00A9727C"/>
    <w:pPr>
      <w:pBdr>
        <w:top w:val="single" w:sz="4" w:space="10" w:color="003E65" w:themeColor="accent1" w:themeShade="BF"/>
        <w:bottom w:val="single" w:sz="4" w:space="10" w:color="003E65" w:themeColor="accent1" w:themeShade="BF"/>
      </w:pBdr>
      <w:spacing w:before="360" w:after="360"/>
      <w:ind w:left="864" w:right="864"/>
      <w:jc w:val="center"/>
    </w:pPr>
    <w:rPr>
      <w:i/>
      <w:iCs/>
      <w:color w:val="003E65" w:themeColor="accent1" w:themeShade="BF"/>
    </w:rPr>
  </w:style>
  <w:style w:type="character" w:customStyle="1" w:styleId="CitaoIntensaCarter">
    <w:name w:val="Citação Intensa Caráter"/>
    <w:basedOn w:val="Tipodeletrapredefinidodopargrafo"/>
    <w:link w:val="CitaoIntensa"/>
    <w:uiPriority w:val="29"/>
    <w:semiHidden/>
    <w:rsid w:val="00A9727C"/>
    <w:rPr>
      <w:rFonts w:ascii="Times New Roman" w:hAnsi="Times New Roman"/>
      <w:i/>
      <w:iCs/>
      <w:color w:val="003E65" w:themeColor="accent1" w:themeShade="BF"/>
      <w:lang w:val="es-ES"/>
    </w:rPr>
  </w:style>
  <w:style w:type="character" w:styleId="RefernciaIntensa">
    <w:name w:val="Intense Reference"/>
    <w:basedOn w:val="Tipodeletrapredefinidodopargrafo"/>
    <w:semiHidden/>
    <w:unhideWhenUsed/>
    <w:rsid w:val="00A9727C"/>
    <w:rPr>
      <w:b/>
      <w:bCs/>
      <w:smallCaps/>
      <w:color w:val="003E65" w:themeColor="accent1" w:themeShade="BF"/>
      <w:spacing w:val="5"/>
    </w:rPr>
  </w:style>
  <w:style w:type="character" w:customStyle="1" w:styleId="PargrafodaListaCarter">
    <w:name w:val="Parágrafo da Lista Caráter"/>
    <w:basedOn w:val="Tipodeletrapredefinidodopargrafo"/>
    <w:link w:val="PargrafodaLista"/>
    <w:uiPriority w:val="34"/>
    <w:locked/>
    <w:rsid w:val="00A9727C"/>
    <w:rPr>
      <w:rFonts w:ascii="Times New Roman" w:hAnsi="Times New Roman"/>
      <w:lang w:val="es-ES"/>
    </w:rPr>
  </w:style>
  <w:style w:type="paragraph" w:styleId="Cabealho">
    <w:name w:val="header"/>
    <w:basedOn w:val="Normal"/>
    <w:link w:val="CabealhoCarter"/>
    <w:uiPriority w:val="99"/>
    <w:unhideWhenUsed/>
    <w:rsid w:val="00A4261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42616"/>
    <w:rPr>
      <w:rFonts w:ascii="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75">
      <w:bodyDiv w:val="1"/>
      <w:marLeft w:val="0"/>
      <w:marRight w:val="0"/>
      <w:marTop w:val="0"/>
      <w:marBottom w:val="0"/>
      <w:divBdr>
        <w:top w:val="none" w:sz="0" w:space="0" w:color="auto"/>
        <w:left w:val="none" w:sz="0" w:space="0" w:color="auto"/>
        <w:bottom w:val="none" w:sz="0" w:space="0" w:color="auto"/>
        <w:right w:val="none" w:sz="0" w:space="0" w:color="auto"/>
      </w:divBdr>
    </w:div>
    <w:div w:id="173151315">
      <w:bodyDiv w:val="1"/>
      <w:marLeft w:val="0"/>
      <w:marRight w:val="0"/>
      <w:marTop w:val="0"/>
      <w:marBottom w:val="0"/>
      <w:divBdr>
        <w:top w:val="none" w:sz="0" w:space="0" w:color="auto"/>
        <w:left w:val="none" w:sz="0" w:space="0" w:color="auto"/>
        <w:bottom w:val="none" w:sz="0" w:space="0" w:color="auto"/>
        <w:right w:val="none" w:sz="0" w:space="0" w:color="auto"/>
      </w:divBdr>
    </w:div>
    <w:div w:id="180751444">
      <w:bodyDiv w:val="1"/>
      <w:marLeft w:val="0"/>
      <w:marRight w:val="0"/>
      <w:marTop w:val="0"/>
      <w:marBottom w:val="0"/>
      <w:divBdr>
        <w:top w:val="none" w:sz="0" w:space="0" w:color="auto"/>
        <w:left w:val="none" w:sz="0" w:space="0" w:color="auto"/>
        <w:bottom w:val="none" w:sz="0" w:space="0" w:color="auto"/>
        <w:right w:val="none" w:sz="0" w:space="0" w:color="auto"/>
      </w:divBdr>
    </w:div>
    <w:div w:id="223881303">
      <w:bodyDiv w:val="1"/>
      <w:marLeft w:val="0"/>
      <w:marRight w:val="0"/>
      <w:marTop w:val="0"/>
      <w:marBottom w:val="0"/>
      <w:divBdr>
        <w:top w:val="none" w:sz="0" w:space="0" w:color="auto"/>
        <w:left w:val="none" w:sz="0" w:space="0" w:color="auto"/>
        <w:bottom w:val="none" w:sz="0" w:space="0" w:color="auto"/>
        <w:right w:val="none" w:sz="0" w:space="0" w:color="auto"/>
      </w:divBdr>
    </w:div>
    <w:div w:id="253560305">
      <w:bodyDiv w:val="1"/>
      <w:marLeft w:val="0"/>
      <w:marRight w:val="0"/>
      <w:marTop w:val="0"/>
      <w:marBottom w:val="0"/>
      <w:divBdr>
        <w:top w:val="none" w:sz="0" w:space="0" w:color="auto"/>
        <w:left w:val="none" w:sz="0" w:space="0" w:color="auto"/>
        <w:bottom w:val="none" w:sz="0" w:space="0" w:color="auto"/>
        <w:right w:val="none" w:sz="0" w:space="0" w:color="auto"/>
      </w:divBdr>
    </w:div>
    <w:div w:id="340159454">
      <w:bodyDiv w:val="1"/>
      <w:marLeft w:val="0"/>
      <w:marRight w:val="0"/>
      <w:marTop w:val="0"/>
      <w:marBottom w:val="0"/>
      <w:divBdr>
        <w:top w:val="none" w:sz="0" w:space="0" w:color="auto"/>
        <w:left w:val="none" w:sz="0" w:space="0" w:color="auto"/>
        <w:bottom w:val="none" w:sz="0" w:space="0" w:color="auto"/>
        <w:right w:val="none" w:sz="0" w:space="0" w:color="auto"/>
      </w:divBdr>
    </w:div>
    <w:div w:id="430248573">
      <w:bodyDiv w:val="1"/>
      <w:marLeft w:val="0"/>
      <w:marRight w:val="0"/>
      <w:marTop w:val="0"/>
      <w:marBottom w:val="0"/>
      <w:divBdr>
        <w:top w:val="none" w:sz="0" w:space="0" w:color="auto"/>
        <w:left w:val="none" w:sz="0" w:space="0" w:color="auto"/>
        <w:bottom w:val="none" w:sz="0" w:space="0" w:color="auto"/>
        <w:right w:val="none" w:sz="0" w:space="0" w:color="auto"/>
      </w:divBdr>
    </w:div>
    <w:div w:id="484593494">
      <w:bodyDiv w:val="1"/>
      <w:marLeft w:val="0"/>
      <w:marRight w:val="0"/>
      <w:marTop w:val="0"/>
      <w:marBottom w:val="0"/>
      <w:divBdr>
        <w:top w:val="none" w:sz="0" w:space="0" w:color="auto"/>
        <w:left w:val="none" w:sz="0" w:space="0" w:color="auto"/>
        <w:bottom w:val="none" w:sz="0" w:space="0" w:color="auto"/>
        <w:right w:val="none" w:sz="0" w:space="0" w:color="auto"/>
      </w:divBdr>
    </w:div>
    <w:div w:id="561913813">
      <w:bodyDiv w:val="1"/>
      <w:marLeft w:val="0"/>
      <w:marRight w:val="0"/>
      <w:marTop w:val="0"/>
      <w:marBottom w:val="0"/>
      <w:divBdr>
        <w:top w:val="none" w:sz="0" w:space="0" w:color="auto"/>
        <w:left w:val="none" w:sz="0" w:space="0" w:color="auto"/>
        <w:bottom w:val="none" w:sz="0" w:space="0" w:color="auto"/>
        <w:right w:val="none" w:sz="0" w:space="0" w:color="auto"/>
      </w:divBdr>
    </w:div>
    <w:div w:id="613639475">
      <w:bodyDiv w:val="1"/>
      <w:marLeft w:val="0"/>
      <w:marRight w:val="0"/>
      <w:marTop w:val="0"/>
      <w:marBottom w:val="0"/>
      <w:divBdr>
        <w:top w:val="none" w:sz="0" w:space="0" w:color="auto"/>
        <w:left w:val="none" w:sz="0" w:space="0" w:color="auto"/>
        <w:bottom w:val="none" w:sz="0" w:space="0" w:color="auto"/>
        <w:right w:val="none" w:sz="0" w:space="0" w:color="auto"/>
      </w:divBdr>
    </w:div>
    <w:div w:id="621611516">
      <w:bodyDiv w:val="1"/>
      <w:marLeft w:val="0"/>
      <w:marRight w:val="0"/>
      <w:marTop w:val="0"/>
      <w:marBottom w:val="0"/>
      <w:divBdr>
        <w:top w:val="none" w:sz="0" w:space="0" w:color="auto"/>
        <w:left w:val="none" w:sz="0" w:space="0" w:color="auto"/>
        <w:bottom w:val="none" w:sz="0" w:space="0" w:color="auto"/>
        <w:right w:val="none" w:sz="0" w:space="0" w:color="auto"/>
      </w:divBdr>
    </w:div>
    <w:div w:id="722750698">
      <w:bodyDiv w:val="1"/>
      <w:marLeft w:val="0"/>
      <w:marRight w:val="0"/>
      <w:marTop w:val="0"/>
      <w:marBottom w:val="0"/>
      <w:divBdr>
        <w:top w:val="none" w:sz="0" w:space="0" w:color="auto"/>
        <w:left w:val="none" w:sz="0" w:space="0" w:color="auto"/>
        <w:bottom w:val="none" w:sz="0" w:space="0" w:color="auto"/>
        <w:right w:val="none" w:sz="0" w:space="0" w:color="auto"/>
      </w:divBdr>
    </w:div>
    <w:div w:id="726686367">
      <w:bodyDiv w:val="1"/>
      <w:marLeft w:val="0"/>
      <w:marRight w:val="0"/>
      <w:marTop w:val="0"/>
      <w:marBottom w:val="0"/>
      <w:divBdr>
        <w:top w:val="none" w:sz="0" w:space="0" w:color="auto"/>
        <w:left w:val="none" w:sz="0" w:space="0" w:color="auto"/>
        <w:bottom w:val="none" w:sz="0" w:space="0" w:color="auto"/>
        <w:right w:val="none" w:sz="0" w:space="0" w:color="auto"/>
      </w:divBdr>
    </w:div>
    <w:div w:id="844706247">
      <w:bodyDiv w:val="1"/>
      <w:marLeft w:val="0"/>
      <w:marRight w:val="0"/>
      <w:marTop w:val="0"/>
      <w:marBottom w:val="0"/>
      <w:divBdr>
        <w:top w:val="none" w:sz="0" w:space="0" w:color="auto"/>
        <w:left w:val="none" w:sz="0" w:space="0" w:color="auto"/>
        <w:bottom w:val="none" w:sz="0" w:space="0" w:color="auto"/>
        <w:right w:val="none" w:sz="0" w:space="0" w:color="auto"/>
      </w:divBdr>
    </w:div>
    <w:div w:id="951743929">
      <w:bodyDiv w:val="1"/>
      <w:marLeft w:val="0"/>
      <w:marRight w:val="0"/>
      <w:marTop w:val="0"/>
      <w:marBottom w:val="0"/>
      <w:divBdr>
        <w:top w:val="none" w:sz="0" w:space="0" w:color="auto"/>
        <w:left w:val="none" w:sz="0" w:space="0" w:color="auto"/>
        <w:bottom w:val="none" w:sz="0" w:space="0" w:color="auto"/>
        <w:right w:val="none" w:sz="0" w:space="0" w:color="auto"/>
      </w:divBdr>
    </w:div>
    <w:div w:id="1007487620">
      <w:bodyDiv w:val="1"/>
      <w:marLeft w:val="0"/>
      <w:marRight w:val="0"/>
      <w:marTop w:val="0"/>
      <w:marBottom w:val="0"/>
      <w:divBdr>
        <w:top w:val="none" w:sz="0" w:space="0" w:color="auto"/>
        <w:left w:val="none" w:sz="0" w:space="0" w:color="auto"/>
        <w:bottom w:val="none" w:sz="0" w:space="0" w:color="auto"/>
        <w:right w:val="none" w:sz="0" w:space="0" w:color="auto"/>
      </w:divBdr>
    </w:div>
    <w:div w:id="1197231761">
      <w:bodyDiv w:val="1"/>
      <w:marLeft w:val="0"/>
      <w:marRight w:val="0"/>
      <w:marTop w:val="0"/>
      <w:marBottom w:val="0"/>
      <w:divBdr>
        <w:top w:val="none" w:sz="0" w:space="0" w:color="auto"/>
        <w:left w:val="none" w:sz="0" w:space="0" w:color="auto"/>
        <w:bottom w:val="none" w:sz="0" w:space="0" w:color="auto"/>
        <w:right w:val="none" w:sz="0" w:space="0" w:color="auto"/>
      </w:divBdr>
    </w:div>
    <w:div w:id="1300762654">
      <w:bodyDiv w:val="1"/>
      <w:marLeft w:val="0"/>
      <w:marRight w:val="0"/>
      <w:marTop w:val="0"/>
      <w:marBottom w:val="0"/>
      <w:divBdr>
        <w:top w:val="none" w:sz="0" w:space="0" w:color="auto"/>
        <w:left w:val="none" w:sz="0" w:space="0" w:color="auto"/>
        <w:bottom w:val="none" w:sz="0" w:space="0" w:color="auto"/>
        <w:right w:val="none" w:sz="0" w:space="0" w:color="auto"/>
      </w:divBdr>
    </w:div>
    <w:div w:id="1344087442">
      <w:bodyDiv w:val="1"/>
      <w:marLeft w:val="0"/>
      <w:marRight w:val="0"/>
      <w:marTop w:val="0"/>
      <w:marBottom w:val="0"/>
      <w:divBdr>
        <w:top w:val="none" w:sz="0" w:space="0" w:color="auto"/>
        <w:left w:val="none" w:sz="0" w:space="0" w:color="auto"/>
        <w:bottom w:val="none" w:sz="0" w:space="0" w:color="auto"/>
        <w:right w:val="none" w:sz="0" w:space="0" w:color="auto"/>
      </w:divBdr>
    </w:div>
    <w:div w:id="1434595854">
      <w:bodyDiv w:val="1"/>
      <w:marLeft w:val="0"/>
      <w:marRight w:val="0"/>
      <w:marTop w:val="0"/>
      <w:marBottom w:val="0"/>
      <w:divBdr>
        <w:top w:val="none" w:sz="0" w:space="0" w:color="auto"/>
        <w:left w:val="none" w:sz="0" w:space="0" w:color="auto"/>
        <w:bottom w:val="none" w:sz="0" w:space="0" w:color="auto"/>
        <w:right w:val="none" w:sz="0" w:space="0" w:color="auto"/>
      </w:divBdr>
    </w:div>
    <w:div w:id="1651786064">
      <w:bodyDiv w:val="1"/>
      <w:marLeft w:val="0"/>
      <w:marRight w:val="0"/>
      <w:marTop w:val="0"/>
      <w:marBottom w:val="0"/>
      <w:divBdr>
        <w:top w:val="none" w:sz="0" w:space="0" w:color="auto"/>
        <w:left w:val="none" w:sz="0" w:space="0" w:color="auto"/>
        <w:bottom w:val="none" w:sz="0" w:space="0" w:color="auto"/>
        <w:right w:val="none" w:sz="0" w:space="0" w:color="auto"/>
      </w:divBdr>
    </w:div>
    <w:div w:id="1689211928">
      <w:bodyDiv w:val="1"/>
      <w:marLeft w:val="0"/>
      <w:marRight w:val="0"/>
      <w:marTop w:val="0"/>
      <w:marBottom w:val="0"/>
      <w:divBdr>
        <w:top w:val="none" w:sz="0" w:space="0" w:color="auto"/>
        <w:left w:val="none" w:sz="0" w:space="0" w:color="auto"/>
        <w:bottom w:val="none" w:sz="0" w:space="0" w:color="auto"/>
        <w:right w:val="none" w:sz="0" w:space="0" w:color="auto"/>
      </w:divBdr>
    </w:div>
    <w:div w:id="1970084288">
      <w:bodyDiv w:val="1"/>
      <w:marLeft w:val="0"/>
      <w:marRight w:val="0"/>
      <w:marTop w:val="0"/>
      <w:marBottom w:val="0"/>
      <w:divBdr>
        <w:top w:val="none" w:sz="0" w:space="0" w:color="auto"/>
        <w:left w:val="none" w:sz="0" w:space="0" w:color="auto"/>
        <w:bottom w:val="none" w:sz="0" w:space="0" w:color="auto"/>
        <w:right w:val="none" w:sz="0" w:space="0" w:color="auto"/>
      </w:divBdr>
    </w:div>
    <w:div w:id="21281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isamonas.pt/processo-de-compra/"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PLL">
  <a:themeElements>
    <a:clrScheme name="PLL">
      <a:dk1>
        <a:sysClr val="windowText" lastClr="000000"/>
      </a:dk1>
      <a:lt1>
        <a:sysClr val="window" lastClr="FFFFFF"/>
      </a:lt1>
      <a:dk2>
        <a:srgbClr val="1F497D"/>
      </a:dk2>
      <a:lt2>
        <a:srgbClr val="EEECE1"/>
      </a:lt2>
      <a:accent1>
        <a:srgbClr val="005487"/>
      </a:accent1>
      <a:accent2>
        <a:srgbClr val="F15841"/>
      </a:accent2>
      <a:accent3>
        <a:srgbClr val="878787"/>
      </a:accent3>
      <a:accent4>
        <a:srgbClr val="D79A2B"/>
      </a:accent4>
      <a:accent5>
        <a:srgbClr val="79242F"/>
      </a:accent5>
      <a:accent6>
        <a:srgbClr val="D2D7E6"/>
      </a:accent6>
      <a:hlink>
        <a:srgbClr val="005487"/>
      </a:hlink>
      <a:folHlink>
        <a:srgbClr val="005487"/>
      </a:folHlink>
    </a:clrScheme>
    <a:fontScheme name="Personalizado 3">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 D M M A D 0 1 ! 2 5 3 8 8 4 8 0 . 1 < / d o c u m e n t i d >  
     < s e n d e r i d > M I N < / s e n d e r i d >  
     < s e n d e r e m a i l > M A R I A N A . P I N T O R @ P E R E Z L L O R C A . C O M < / s e n d e r e m a i l >  
     < l a s t m o d i f i e d > 2 0 2 6 - 0 6 - 0 5 T 1 9 : 5 5 : 0 0 . 0 0 0 0 0 0 0 + 0 1 : 0 0 < / l a s t m o d i f i e d >  
     < d a t a b a s e > D M M A D 0 1 < / 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D320-15DE-493D-BDEE-2EC11F38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1116</Words>
  <Characters>6038</Characters>
  <Application>Microsoft Office Word</Application>
  <DocSecurity>0</DocSecurity>
  <Lines>163</Lines>
  <Paragraphs>70</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Estilos</dc:title>
  <dc:subject/>
  <dc:creator>Pérez-Llorca MIN</dc:creator>
  <cp:keywords/>
  <dc:description/>
  <cp:lastModifiedBy>Pérez-Llorca MIN</cp:lastModifiedBy>
  <cp:revision>4</cp:revision>
  <cp:lastPrinted>2014-10-26T11:37:00Z</cp:lastPrinted>
  <dcterms:created xsi:type="dcterms:W3CDTF">2026-06-05T18:36:00Z</dcterms:created>
  <dcterms:modified xsi:type="dcterms:W3CDTF">2026-06-05T18:55:00Z</dcterms:modified>
</cp:coreProperties>
</file>