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FED57" w14:textId="21AE8911" w:rsidR="00A9727C" w:rsidRPr="003B0C1A" w:rsidRDefault="00A9727C" w:rsidP="00A9727C">
      <w:pPr>
        <w:pStyle w:val="BPLLprrafo0"/>
        <w:keepNext/>
        <w:keepLines/>
        <w:jc w:val="center"/>
        <w:rPr>
          <w:rFonts w:ascii="Arial" w:hAnsi="Arial" w:cs="Arial"/>
          <w:b/>
          <w:bCs/>
          <w:sz w:val="20"/>
          <w:szCs w:val="20"/>
          <w:lang w:val="en-GB"/>
        </w:rPr>
      </w:pPr>
      <w:r>
        <w:fldChar w:fldCharType="begin"/>
      </w:r>
      <w:r>
        <w:instrText>HYPERLINK "https://www.pisamonas.pt/processo-de-compra/"</w:instrText>
      </w:r>
      <w:r>
        <w:fldChar w:fldCharType="separate"/>
      </w:r>
      <w:r>
        <w:fldChar w:fldCharType="end"/>
      </w:r>
      <w:r w:rsidRPr="003B0C1A">
        <w:rPr>
          <w:rFonts w:ascii="Arial" w:hAnsi="Arial" w:cs="Arial"/>
          <w:b/>
          <w:bCs/>
          <w:sz w:val="20"/>
          <w:szCs w:val="20"/>
          <w:lang w:val="en-GB"/>
        </w:rPr>
        <w:t xml:space="preserve">Suitability and </w:t>
      </w:r>
      <w:r w:rsidRPr="003B0C1A">
        <w:rPr>
          <w:rFonts w:ascii="Arial" w:hAnsi="Arial" w:cs="Arial"/>
          <w:b/>
          <w:bCs/>
          <w:i/>
          <w:iCs/>
          <w:sz w:val="20"/>
          <w:szCs w:val="20"/>
          <w:lang w:val="en-GB"/>
        </w:rPr>
        <w:t xml:space="preserve">compliance form </w:t>
      </w:r>
      <w:r w:rsidRPr="003B0C1A">
        <w:rPr>
          <w:rFonts w:ascii="Arial" w:hAnsi="Arial" w:cs="Arial"/>
          <w:b/>
          <w:bCs/>
          <w:sz w:val="20"/>
          <w:szCs w:val="20"/>
          <w:lang w:val="en-GB"/>
        </w:rPr>
        <w:t>(</w:t>
      </w:r>
      <w:r w:rsidR="00AC5A51">
        <w:rPr>
          <w:rFonts w:ascii="Arial" w:hAnsi="Arial" w:cs="Arial"/>
          <w:b/>
          <w:bCs/>
          <w:sz w:val="20"/>
          <w:szCs w:val="20"/>
          <w:lang w:val="en-GB"/>
        </w:rPr>
        <w:t>“</w:t>
      </w:r>
      <w:r w:rsidRPr="003B0C1A">
        <w:rPr>
          <w:rFonts w:ascii="Arial" w:hAnsi="Arial" w:cs="Arial"/>
          <w:b/>
          <w:bCs/>
          <w:sz w:val="20"/>
          <w:szCs w:val="20"/>
          <w:lang w:val="en-GB"/>
        </w:rPr>
        <w:t>FIC</w:t>
      </w:r>
      <w:r w:rsidR="00AC5A51">
        <w:rPr>
          <w:rFonts w:ascii="Arial" w:hAnsi="Arial" w:cs="Arial"/>
          <w:b/>
          <w:bCs/>
          <w:sz w:val="20"/>
          <w:szCs w:val="20"/>
          <w:lang w:val="en-GB"/>
        </w:rPr>
        <w:t>”</w:t>
      </w:r>
      <w:r w:rsidRPr="003B0C1A">
        <w:rPr>
          <w:rFonts w:ascii="Arial" w:hAnsi="Arial" w:cs="Arial"/>
          <w:b/>
          <w:bCs/>
          <w:sz w:val="20"/>
          <w:szCs w:val="20"/>
          <w:lang w:val="en-GB"/>
        </w:rPr>
        <w:t>)</w:t>
      </w:r>
    </w:p>
    <w:p w14:paraId="3D811998" w14:textId="77777777" w:rsidR="00A9727C" w:rsidRPr="003B0C1A" w:rsidRDefault="00A9727C" w:rsidP="00A9727C">
      <w:pPr>
        <w:pStyle w:val="BPLLprrafo0"/>
        <w:jc w:val="center"/>
        <w:rPr>
          <w:rFonts w:ascii="Arial" w:hAnsi="Arial" w:cs="Arial"/>
          <w:sz w:val="20"/>
          <w:szCs w:val="20"/>
          <w:lang w:val="en-GB"/>
        </w:rPr>
      </w:pPr>
    </w:p>
    <w:tbl>
      <w:tblPr>
        <w:tblStyle w:val="TableGrid"/>
        <w:tblW w:w="9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696"/>
        <w:gridCol w:w="7518"/>
      </w:tblGrid>
      <w:tr w:rsidR="00A9727C" w:rsidRPr="00B95F8C" w14:paraId="3BD718B4" w14:textId="77777777" w:rsidTr="007249CF">
        <w:trPr>
          <w:trHeight w:val="876"/>
        </w:trPr>
        <w:tc>
          <w:tcPr>
            <w:tcW w:w="1696" w:type="dxa"/>
            <w:shd w:val="clear" w:color="auto" w:fill="BFBFBF" w:themeFill="background1" w:themeFillShade="BF"/>
          </w:tcPr>
          <w:p w14:paraId="1CBFA0C8" w14:textId="77777777" w:rsidR="00A9727C" w:rsidRPr="003B0C1A" w:rsidRDefault="00A9727C" w:rsidP="007249CF">
            <w:pPr>
              <w:spacing w:before="80" w:after="80"/>
              <w:jc w:val="both"/>
              <w:rPr>
                <w:rFonts w:ascii="Arial" w:hAnsi="Arial" w:cs="Arial"/>
                <w:b/>
                <w:sz w:val="20"/>
                <w:szCs w:val="20"/>
                <w:lang w:val="en-GB"/>
              </w:rPr>
            </w:pPr>
            <w:r w:rsidRPr="003B0C1A">
              <w:rPr>
                <w:rFonts w:ascii="Arial" w:hAnsi="Arial" w:cs="Arial"/>
                <w:b/>
                <w:sz w:val="20"/>
                <w:szCs w:val="20"/>
                <w:lang w:val="en-GB"/>
              </w:rPr>
              <w:t>Name / company name</w:t>
            </w:r>
          </w:p>
        </w:tc>
        <w:tc>
          <w:tcPr>
            <w:tcW w:w="7518" w:type="dxa"/>
          </w:tcPr>
          <w:p w14:paraId="7E87D3D9" w14:textId="77777777" w:rsidR="00A9727C" w:rsidRPr="003B0C1A" w:rsidRDefault="00A9727C" w:rsidP="007249CF">
            <w:pPr>
              <w:spacing w:before="80" w:after="80"/>
              <w:jc w:val="both"/>
              <w:rPr>
                <w:rFonts w:ascii="Arial" w:hAnsi="Arial" w:cs="Arial"/>
                <w:sz w:val="20"/>
                <w:szCs w:val="20"/>
                <w:lang w:val="en-GB"/>
              </w:rPr>
            </w:pPr>
            <w:r w:rsidRPr="003B0C1A">
              <w:rPr>
                <w:rFonts w:ascii="Arial" w:hAnsi="Arial" w:cs="Arial"/>
                <w:sz w:val="20"/>
                <w:szCs w:val="20"/>
                <w:lang w:val="en-GB"/>
              </w:rPr>
              <w:t>[</w:t>
            </w:r>
            <w:r w:rsidRPr="003B0C1A">
              <w:rPr>
                <w:rFonts w:ascii="Arial" w:hAnsi="Arial" w:cs="Arial"/>
                <w:i/>
                <w:iCs/>
                <w:sz w:val="20"/>
                <w:szCs w:val="20"/>
                <w:lang w:val="en-GB"/>
              </w:rPr>
              <w:t>Full name of the entity</w:t>
            </w:r>
            <w:r w:rsidRPr="003B0C1A">
              <w:rPr>
                <w:rFonts w:ascii="Arial" w:hAnsi="Arial" w:cs="Arial"/>
                <w:sz w:val="20"/>
                <w:szCs w:val="20"/>
                <w:lang w:val="en-GB"/>
              </w:rPr>
              <w:t>] (hereinafter, the “</w:t>
            </w:r>
            <w:r w:rsidRPr="003B0C1A">
              <w:rPr>
                <w:rFonts w:ascii="Arial" w:hAnsi="Arial" w:cs="Arial"/>
                <w:b/>
                <w:bCs/>
                <w:sz w:val="20"/>
                <w:szCs w:val="20"/>
                <w:lang w:val="en-GB"/>
              </w:rPr>
              <w:t>Entity</w:t>
            </w:r>
            <w:r w:rsidRPr="003B0C1A">
              <w:rPr>
                <w:rFonts w:ascii="Arial" w:hAnsi="Arial" w:cs="Arial"/>
                <w:sz w:val="20"/>
                <w:szCs w:val="20"/>
                <w:lang w:val="en-GB"/>
              </w:rPr>
              <w:t>”)</w:t>
            </w:r>
          </w:p>
        </w:tc>
      </w:tr>
      <w:tr w:rsidR="00A9727C" w:rsidRPr="00B95F8C" w14:paraId="6E90B55A" w14:textId="77777777" w:rsidTr="007249CF">
        <w:trPr>
          <w:trHeight w:val="876"/>
        </w:trPr>
        <w:tc>
          <w:tcPr>
            <w:tcW w:w="1696" w:type="dxa"/>
            <w:shd w:val="clear" w:color="auto" w:fill="BFBFBF" w:themeFill="background1" w:themeFillShade="BF"/>
          </w:tcPr>
          <w:p w14:paraId="45DB8862" w14:textId="77777777" w:rsidR="00A9727C" w:rsidRPr="003B0C1A" w:rsidRDefault="00A9727C" w:rsidP="007249CF">
            <w:pPr>
              <w:spacing w:before="80" w:after="80"/>
              <w:jc w:val="both"/>
              <w:rPr>
                <w:rFonts w:ascii="Arial" w:hAnsi="Arial" w:cs="Arial"/>
                <w:b/>
                <w:sz w:val="20"/>
                <w:szCs w:val="20"/>
                <w:lang w:val="en-GB"/>
              </w:rPr>
            </w:pPr>
            <w:r w:rsidRPr="003B0C1A">
              <w:rPr>
                <w:rFonts w:ascii="Arial" w:hAnsi="Arial" w:cs="Arial"/>
                <w:b/>
                <w:sz w:val="20"/>
                <w:szCs w:val="20"/>
                <w:lang w:val="en-GB"/>
              </w:rPr>
              <w:t>Consortium (if applicable) (</w:t>
            </w:r>
            <w:r w:rsidRPr="003B0C1A">
              <w:rPr>
                <w:rFonts w:ascii="Arial" w:hAnsi="Arial" w:cs="Arial"/>
                <w:b/>
                <w:sz w:val="20"/>
                <w:szCs w:val="20"/>
                <w:vertAlign w:val="superscript"/>
                <w:lang w:val="en-GB"/>
              </w:rPr>
              <w:footnoteReference w:id="1"/>
            </w:r>
            <w:r w:rsidRPr="003B0C1A">
              <w:rPr>
                <w:rFonts w:ascii="Arial" w:hAnsi="Arial" w:cs="Arial"/>
                <w:b/>
                <w:sz w:val="20"/>
                <w:szCs w:val="20"/>
                <w:lang w:val="en-GB"/>
              </w:rPr>
              <w:t>)</w:t>
            </w:r>
          </w:p>
        </w:tc>
        <w:tc>
          <w:tcPr>
            <w:tcW w:w="7518" w:type="dxa"/>
          </w:tcPr>
          <w:p w14:paraId="120BED06" w14:textId="39D49423" w:rsidR="00A9727C" w:rsidRPr="003B0C1A" w:rsidRDefault="00A9727C" w:rsidP="007249CF">
            <w:pPr>
              <w:spacing w:before="80" w:after="80"/>
              <w:jc w:val="both"/>
              <w:rPr>
                <w:rFonts w:ascii="Arial" w:hAnsi="Arial" w:cs="Arial"/>
                <w:sz w:val="20"/>
                <w:szCs w:val="20"/>
                <w:lang w:val="en-GB"/>
              </w:rPr>
            </w:pPr>
            <w:r w:rsidRPr="003B0C1A">
              <w:rPr>
                <w:rFonts w:ascii="Arial" w:hAnsi="Arial" w:cs="Arial"/>
                <w:sz w:val="20"/>
                <w:szCs w:val="20"/>
                <w:lang w:val="en-GB"/>
              </w:rPr>
              <w:t>[</w:t>
            </w:r>
            <w:r w:rsidRPr="003B0C1A">
              <w:rPr>
                <w:rFonts w:ascii="Arial" w:hAnsi="Arial" w:cs="Arial"/>
                <w:i/>
                <w:iCs/>
                <w:sz w:val="20"/>
                <w:szCs w:val="20"/>
                <w:lang w:val="en-GB"/>
              </w:rPr>
              <w:t>It must be stated whether the Entity is participating in the procedure on an individual basis or as a member of a consortium, whether already formed or to be formed; in the latter case, the Entity must specify its role within the consortium, as well as the identity of the other members, their respective roles, and the lead entity of the consortium, in accordance with Article 4(3) of the Tender Specifications</w:t>
            </w:r>
            <w:r w:rsidRPr="003B0C1A">
              <w:rPr>
                <w:rFonts w:ascii="Arial" w:hAnsi="Arial" w:cs="Arial"/>
                <w:sz w:val="20"/>
                <w:szCs w:val="20"/>
                <w:lang w:val="en-GB"/>
              </w:rPr>
              <w:t xml:space="preserve">] </w:t>
            </w:r>
          </w:p>
        </w:tc>
      </w:tr>
      <w:tr w:rsidR="00A9727C" w:rsidRPr="00B95F8C" w14:paraId="21CCFFED" w14:textId="77777777" w:rsidTr="007249CF">
        <w:trPr>
          <w:trHeight w:val="876"/>
        </w:trPr>
        <w:tc>
          <w:tcPr>
            <w:tcW w:w="1696" w:type="dxa"/>
            <w:shd w:val="clear" w:color="auto" w:fill="BFBFBF" w:themeFill="background1" w:themeFillShade="BF"/>
          </w:tcPr>
          <w:p w14:paraId="408A240C" w14:textId="77777777" w:rsidR="00A9727C" w:rsidRPr="003B0C1A" w:rsidRDefault="00A9727C" w:rsidP="007249CF">
            <w:pPr>
              <w:spacing w:before="80" w:after="80"/>
              <w:jc w:val="both"/>
              <w:rPr>
                <w:rFonts w:ascii="Arial" w:hAnsi="Arial" w:cs="Arial"/>
                <w:b/>
                <w:sz w:val="20"/>
                <w:szCs w:val="20"/>
                <w:lang w:val="en-GB"/>
              </w:rPr>
            </w:pPr>
            <w:r w:rsidRPr="003B0C1A">
              <w:rPr>
                <w:rFonts w:ascii="Arial" w:hAnsi="Arial" w:cs="Arial"/>
                <w:b/>
                <w:sz w:val="20"/>
                <w:szCs w:val="20"/>
                <w:lang w:val="en-GB"/>
              </w:rPr>
              <w:t>Legal form</w:t>
            </w:r>
          </w:p>
        </w:tc>
        <w:tc>
          <w:tcPr>
            <w:tcW w:w="7518" w:type="dxa"/>
          </w:tcPr>
          <w:p w14:paraId="0E95BEFF" w14:textId="77777777" w:rsidR="00A9727C" w:rsidRPr="003B0C1A" w:rsidRDefault="00A9727C" w:rsidP="007249CF">
            <w:pPr>
              <w:spacing w:before="80" w:after="80"/>
              <w:jc w:val="both"/>
              <w:rPr>
                <w:rFonts w:ascii="Arial" w:hAnsi="Arial" w:cs="Arial"/>
                <w:sz w:val="20"/>
                <w:szCs w:val="20"/>
                <w:lang w:val="en-GB"/>
              </w:rPr>
            </w:pPr>
            <w:r w:rsidRPr="003B0C1A">
              <w:rPr>
                <w:rFonts w:ascii="Arial" w:hAnsi="Arial" w:cs="Arial"/>
                <w:sz w:val="20"/>
                <w:szCs w:val="20"/>
                <w:lang w:val="en-GB"/>
              </w:rPr>
              <w:t>[</w:t>
            </w:r>
            <w:r w:rsidRPr="003B0C1A">
              <w:rPr>
                <w:rFonts w:ascii="Arial" w:hAnsi="Arial" w:cs="Arial"/>
                <w:i/>
                <w:iCs/>
                <w:sz w:val="20"/>
                <w:szCs w:val="20"/>
                <w:lang w:val="en-GB"/>
              </w:rPr>
              <w:t>Legal form of the Entity</w:t>
            </w:r>
            <w:r w:rsidRPr="003B0C1A">
              <w:rPr>
                <w:rFonts w:ascii="Arial" w:hAnsi="Arial" w:cs="Arial"/>
                <w:sz w:val="20"/>
                <w:szCs w:val="20"/>
                <w:lang w:val="en-GB"/>
              </w:rPr>
              <w:t>]</w:t>
            </w:r>
          </w:p>
        </w:tc>
      </w:tr>
      <w:tr w:rsidR="00A9727C" w:rsidRPr="00B95F8C" w14:paraId="1691AEF4" w14:textId="77777777" w:rsidTr="007249CF">
        <w:trPr>
          <w:trHeight w:val="876"/>
        </w:trPr>
        <w:tc>
          <w:tcPr>
            <w:tcW w:w="1696" w:type="dxa"/>
            <w:shd w:val="clear" w:color="auto" w:fill="BFBFBF" w:themeFill="background1" w:themeFillShade="BF"/>
          </w:tcPr>
          <w:p w14:paraId="5082DEEB" w14:textId="77777777" w:rsidR="00A9727C" w:rsidRPr="003B0C1A" w:rsidRDefault="00A9727C" w:rsidP="007249CF">
            <w:pPr>
              <w:spacing w:before="80" w:after="80"/>
              <w:jc w:val="both"/>
              <w:rPr>
                <w:rFonts w:ascii="Arial" w:hAnsi="Arial" w:cs="Arial"/>
                <w:b/>
                <w:sz w:val="20"/>
                <w:szCs w:val="20"/>
                <w:lang w:val="en-GB"/>
              </w:rPr>
            </w:pPr>
            <w:r w:rsidRPr="003B0C1A">
              <w:rPr>
                <w:rFonts w:ascii="Arial" w:hAnsi="Arial" w:cs="Arial"/>
                <w:b/>
                <w:sz w:val="20"/>
                <w:szCs w:val="20"/>
                <w:lang w:val="en-GB"/>
              </w:rPr>
              <w:t>Legal entity identification number</w:t>
            </w:r>
          </w:p>
        </w:tc>
        <w:tc>
          <w:tcPr>
            <w:tcW w:w="7518" w:type="dxa"/>
          </w:tcPr>
          <w:p w14:paraId="47AEC393" w14:textId="77777777" w:rsidR="00A9727C" w:rsidRPr="003B0C1A" w:rsidRDefault="00A9727C" w:rsidP="007249CF">
            <w:pPr>
              <w:spacing w:before="80" w:after="80"/>
              <w:jc w:val="both"/>
              <w:rPr>
                <w:rFonts w:ascii="Arial" w:hAnsi="Arial" w:cs="Arial"/>
                <w:sz w:val="20"/>
                <w:szCs w:val="20"/>
                <w:lang w:val="en-GB"/>
              </w:rPr>
            </w:pPr>
            <w:r w:rsidRPr="003B0C1A">
              <w:rPr>
                <w:rFonts w:ascii="Arial" w:hAnsi="Arial" w:cs="Arial"/>
                <w:sz w:val="20"/>
                <w:szCs w:val="20"/>
                <w:lang w:val="en-GB"/>
              </w:rPr>
              <w:t>[</w:t>
            </w:r>
            <w:r w:rsidRPr="003B0C1A">
              <w:rPr>
                <w:rFonts w:ascii="Arial" w:hAnsi="Arial" w:cs="Arial"/>
                <w:i/>
                <w:iCs/>
                <w:sz w:val="20"/>
                <w:szCs w:val="20"/>
                <w:lang w:val="en-GB"/>
              </w:rPr>
              <w:t>Entity’s corporate registration number or equivalent in the country where the main establishment is located</w:t>
            </w:r>
            <w:r w:rsidRPr="003B0C1A">
              <w:rPr>
                <w:rFonts w:ascii="Arial" w:hAnsi="Arial" w:cs="Arial"/>
                <w:sz w:val="20"/>
                <w:szCs w:val="20"/>
                <w:lang w:val="en-GB"/>
              </w:rPr>
              <w:t>]</w:t>
            </w:r>
          </w:p>
        </w:tc>
      </w:tr>
      <w:tr w:rsidR="00A9727C" w:rsidRPr="00B95F8C" w14:paraId="49196BBE" w14:textId="77777777" w:rsidTr="007249CF">
        <w:trPr>
          <w:trHeight w:val="876"/>
        </w:trPr>
        <w:tc>
          <w:tcPr>
            <w:tcW w:w="1696" w:type="dxa"/>
            <w:shd w:val="clear" w:color="auto" w:fill="BFBFBF" w:themeFill="background1" w:themeFillShade="BF"/>
          </w:tcPr>
          <w:p w14:paraId="6DF1843B" w14:textId="77777777" w:rsidR="00A9727C" w:rsidRPr="003B0C1A" w:rsidRDefault="00A9727C" w:rsidP="007249CF">
            <w:pPr>
              <w:spacing w:before="80" w:after="80"/>
              <w:jc w:val="both"/>
              <w:rPr>
                <w:rFonts w:ascii="Arial" w:hAnsi="Arial" w:cs="Arial"/>
                <w:b/>
                <w:sz w:val="20"/>
                <w:szCs w:val="20"/>
                <w:lang w:val="en-GB"/>
              </w:rPr>
            </w:pPr>
            <w:r w:rsidRPr="003B0C1A">
              <w:rPr>
                <w:rFonts w:ascii="Arial" w:hAnsi="Arial" w:cs="Arial"/>
                <w:b/>
                <w:sz w:val="20"/>
                <w:szCs w:val="20"/>
                <w:lang w:val="en-GB"/>
              </w:rPr>
              <w:t>Tax identification number</w:t>
            </w:r>
          </w:p>
        </w:tc>
        <w:tc>
          <w:tcPr>
            <w:tcW w:w="7518" w:type="dxa"/>
          </w:tcPr>
          <w:p w14:paraId="656AB11C" w14:textId="77777777" w:rsidR="00A9727C" w:rsidRPr="003B0C1A" w:rsidRDefault="00A9727C" w:rsidP="007249CF">
            <w:pPr>
              <w:spacing w:before="80" w:after="80"/>
              <w:jc w:val="both"/>
              <w:rPr>
                <w:rFonts w:ascii="Arial" w:hAnsi="Arial" w:cs="Arial"/>
                <w:sz w:val="20"/>
                <w:szCs w:val="20"/>
                <w:lang w:val="en-GB"/>
              </w:rPr>
            </w:pPr>
            <w:r w:rsidRPr="003B0C1A">
              <w:rPr>
                <w:rFonts w:ascii="Arial" w:hAnsi="Arial" w:cs="Arial"/>
                <w:sz w:val="20"/>
                <w:szCs w:val="20"/>
                <w:lang w:val="en-GB"/>
              </w:rPr>
              <w:t>[</w:t>
            </w:r>
            <w:r w:rsidRPr="003B0C1A">
              <w:rPr>
                <w:rFonts w:ascii="Arial" w:hAnsi="Arial" w:cs="Arial"/>
                <w:i/>
                <w:iCs/>
                <w:sz w:val="20"/>
                <w:szCs w:val="20"/>
                <w:lang w:val="en-GB"/>
              </w:rPr>
              <w:t>Entity’s tax identification number or equivalent in the State where the main establishment is located</w:t>
            </w:r>
            <w:r w:rsidRPr="003B0C1A">
              <w:rPr>
                <w:rFonts w:ascii="Arial" w:hAnsi="Arial" w:cs="Arial"/>
                <w:sz w:val="20"/>
                <w:szCs w:val="20"/>
                <w:lang w:val="en-GB"/>
              </w:rPr>
              <w:t>]</w:t>
            </w:r>
          </w:p>
        </w:tc>
      </w:tr>
      <w:tr w:rsidR="00A9727C" w:rsidRPr="00B95F8C" w14:paraId="4B35A36D" w14:textId="77777777" w:rsidTr="007249CF">
        <w:trPr>
          <w:trHeight w:val="876"/>
        </w:trPr>
        <w:tc>
          <w:tcPr>
            <w:tcW w:w="1696" w:type="dxa"/>
            <w:shd w:val="clear" w:color="auto" w:fill="BFBFBF" w:themeFill="background1" w:themeFillShade="BF"/>
          </w:tcPr>
          <w:p w14:paraId="6F47396D" w14:textId="77777777" w:rsidR="00A9727C" w:rsidRPr="003B0C1A" w:rsidRDefault="00A9727C" w:rsidP="007249CF">
            <w:pPr>
              <w:spacing w:before="80" w:after="80"/>
              <w:jc w:val="both"/>
              <w:rPr>
                <w:rFonts w:ascii="Arial" w:hAnsi="Arial" w:cs="Arial"/>
                <w:b/>
                <w:sz w:val="20"/>
                <w:szCs w:val="20"/>
                <w:lang w:val="en-GB"/>
              </w:rPr>
            </w:pPr>
            <w:r w:rsidRPr="003B0C1A">
              <w:rPr>
                <w:rFonts w:ascii="Arial" w:hAnsi="Arial" w:cs="Arial"/>
                <w:b/>
                <w:sz w:val="20"/>
                <w:szCs w:val="20"/>
                <w:lang w:val="en-GB"/>
              </w:rPr>
              <w:t>Share capital</w:t>
            </w:r>
          </w:p>
        </w:tc>
        <w:tc>
          <w:tcPr>
            <w:tcW w:w="7518" w:type="dxa"/>
          </w:tcPr>
          <w:p w14:paraId="1A730FE6" w14:textId="77777777" w:rsidR="00A9727C" w:rsidRPr="003B0C1A" w:rsidRDefault="00A9727C" w:rsidP="007249CF">
            <w:pPr>
              <w:spacing w:before="80" w:after="80"/>
              <w:jc w:val="both"/>
              <w:rPr>
                <w:rFonts w:ascii="Arial" w:hAnsi="Arial" w:cs="Arial"/>
                <w:sz w:val="20"/>
                <w:szCs w:val="20"/>
                <w:lang w:val="en-GB"/>
              </w:rPr>
            </w:pPr>
            <w:r w:rsidRPr="003B0C1A">
              <w:rPr>
                <w:rFonts w:ascii="Arial" w:hAnsi="Arial" w:cs="Arial"/>
                <w:sz w:val="20"/>
                <w:szCs w:val="20"/>
                <w:lang w:val="en-GB"/>
              </w:rPr>
              <w:t>[</w:t>
            </w:r>
            <w:r w:rsidRPr="003B0C1A">
              <w:rPr>
                <w:rFonts w:ascii="Arial" w:hAnsi="Arial" w:cs="Arial"/>
                <w:i/>
                <w:iCs/>
                <w:sz w:val="20"/>
                <w:szCs w:val="20"/>
                <w:lang w:val="en-GB"/>
              </w:rPr>
              <w:t>Share capital of the Entity</w:t>
            </w:r>
            <w:r w:rsidRPr="003B0C1A">
              <w:rPr>
                <w:rFonts w:ascii="Arial" w:hAnsi="Arial" w:cs="Arial"/>
                <w:sz w:val="20"/>
                <w:szCs w:val="20"/>
                <w:lang w:val="en-GB"/>
              </w:rPr>
              <w:t>]</w:t>
            </w:r>
          </w:p>
        </w:tc>
      </w:tr>
      <w:tr w:rsidR="00A9727C" w:rsidRPr="00B95F8C" w14:paraId="3FBE205B" w14:textId="77777777" w:rsidTr="007249CF">
        <w:trPr>
          <w:trHeight w:val="876"/>
        </w:trPr>
        <w:tc>
          <w:tcPr>
            <w:tcW w:w="1696" w:type="dxa"/>
            <w:shd w:val="clear" w:color="auto" w:fill="BFBFBF" w:themeFill="background1" w:themeFillShade="BF"/>
          </w:tcPr>
          <w:p w14:paraId="63CB6144" w14:textId="77777777" w:rsidR="00A9727C" w:rsidRPr="003B0C1A" w:rsidRDefault="00A9727C" w:rsidP="007249CF">
            <w:pPr>
              <w:spacing w:before="80" w:after="80"/>
              <w:jc w:val="both"/>
              <w:rPr>
                <w:rFonts w:ascii="Arial" w:hAnsi="Arial" w:cs="Arial"/>
                <w:b/>
                <w:sz w:val="20"/>
                <w:szCs w:val="20"/>
                <w:lang w:val="en-GB"/>
              </w:rPr>
            </w:pPr>
            <w:r w:rsidRPr="003B0C1A">
              <w:rPr>
                <w:rFonts w:ascii="Arial" w:hAnsi="Arial" w:cs="Arial"/>
                <w:b/>
                <w:sz w:val="20"/>
                <w:szCs w:val="20"/>
                <w:lang w:val="en-GB"/>
              </w:rPr>
              <w:t>Domicile / Registered office</w:t>
            </w:r>
          </w:p>
        </w:tc>
        <w:tc>
          <w:tcPr>
            <w:tcW w:w="7518" w:type="dxa"/>
          </w:tcPr>
          <w:p w14:paraId="0C5F5149" w14:textId="77777777" w:rsidR="00A9727C" w:rsidRPr="003B0C1A" w:rsidRDefault="00A9727C" w:rsidP="007249CF">
            <w:pPr>
              <w:spacing w:before="80" w:after="80"/>
              <w:jc w:val="both"/>
              <w:rPr>
                <w:rFonts w:ascii="Arial" w:hAnsi="Arial" w:cs="Arial"/>
                <w:sz w:val="20"/>
                <w:szCs w:val="20"/>
                <w:lang w:val="en-GB"/>
              </w:rPr>
            </w:pPr>
            <w:r w:rsidRPr="003B0C1A">
              <w:rPr>
                <w:rFonts w:ascii="Arial" w:hAnsi="Arial" w:cs="Arial"/>
                <w:sz w:val="20"/>
                <w:szCs w:val="20"/>
                <w:lang w:val="en-GB"/>
              </w:rPr>
              <w:t xml:space="preserve">[Domicile / Registered </w:t>
            </w:r>
            <w:r w:rsidRPr="003B0C1A">
              <w:rPr>
                <w:rFonts w:ascii="Arial" w:hAnsi="Arial" w:cs="Arial"/>
                <w:i/>
                <w:iCs/>
                <w:sz w:val="20"/>
                <w:szCs w:val="20"/>
                <w:lang w:val="en-GB"/>
              </w:rPr>
              <w:t>office of the Entity</w:t>
            </w:r>
            <w:r w:rsidRPr="003B0C1A">
              <w:rPr>
                <w:rFonts w:ascii="Arial" w:hAnsi="Arial" w:cs="Arial"/>
                <w:sz w:val="20"/>
                <w:szCs w:val="20"/>
                <w:lang w:val="en-GB"/>
              </w:rPr>
              <w:t>]</w:t>
            </w:r>
          </w:p>
        </w:tc>
      </w:tr>
      <w:tr w:rsidR="00A9727C" w:rsidRPr="00B95F8C" w14:paraId="2C74024D" w14:textId="77777777" w:rsidTr="007249CF">
        <w:trPr>
          <w:trHeight w:val="876"/>
        </w:trPr>
        <w:tc>
          <w:tcPr>
            <w:tcW w:w="1696" w:type="dxa"/>
            <w:shd w:val="clear" w:color="auto" w:fill="BFBFBF" w:themeFill="background1" w:themeFillShade="BF"/>
          </w:tcPr>
          <w:p w14:paraId="7BEC1DCB" w14:textId="77777777" w:rsidR="00A9727C" w:rsidRPr="003B0C1A" w:rsidRDefault="00A9727C" w:rsidP="007249CF">
            <w:pPr>
              <w:spacing w:before="80" w:after="80"/>
              <w:jc w:val="both"/>
              <w:rPr>
                <w:rFonts w:ascii="Arial" w:hAnsi="Arial" w:cs="Arial"/>
                <w:b/>
                <w:sz w:val="20"/>
                <w:szCs w:val="20"/>
                <w:lang w:val="en-GB"/>
              </w:rPr>
            </w:pPr>
            <w:r w:rsidRPr="003B0C1A">
              <w:rPr>
                <w:rFonts w:ascii="Arial" w:hAnsi="Arial" w:cs="Arial"/>
                <w:b/>
                <w:sz w:val="20"/>
                <w:szCs w:val="20"/>
                <w:lang w:val="en-GB"/>
              </w:rPr>
              <w:t>Date of incorporation and relevant jurisdictions</w:t>
            </w:r>
          </w:p>
        </w:tc>
        <w:tc>
          <w:tcPr>
            <w:tcW w:w="7518" w:type="dxa"/>
          </w:tcPr>
          <w:p w14:paraId="2C3FF3AD" w14:textId="77777777" w:rsidR="00A9727C" w:rsidRPr="003B0C1A" w:rsidRDefault="00A9727C" w:rsidP="007249CF">
            <w:pPr>
              <w:spacing w:before="80" w:after="80"/>
              <w:jc w:val="both"/>
              <w:rPr>
                <w:rFonts w:ascii="Arial" w:hAnsi="Arial" w:cs="Arial"/>
                <w:sz w:val="20"/>
                <w:szCs w:val="20"/>
                <w:lang w:val="en-GB"/>
              </w:rPr>
            </w:pPr>
            <w:r w:rsidRPr="003B0C1A">
              <w:rPr>
                <w:rFonts w:ascii="Arial" w:hAnsi="Arial" w:cs="Arial"/>
                <w:sz w:val="20"/>
                <w:szCs w:val="20"/>
                <w:lang w:val="en-GB"/>
              </w:rPr>
              <w:t>[</w:t>
            </w:r>
            <w:r w:rsidRPr="003B0C1A">
              <w:rPr>
                <w:rFonts w:ascii="Arial" w:hAnsi="Arial" w:cs="Arial"/>
                <w:i/>
                <w:iCs/>
                <w:sz w:val="20"/>
                <w:szCs w:val="20"/>
                <w:lang w:val="en-GB"/>
              </w:rPr>
              <w:t>Date and jurisdiction of incorporation of the Entity, as well as identification of the main jurisdictions in which the Entity carries out its business and operations</w:t>
            </w:r>
            <w:r w:rsidRPr="003B0C1A">
              <w:rPr>
                <w:rFonts w:ascii="Arial" w:hAnsi="Arial" w:cs="Arial"/>
                <w:sz w:val="20"/>
                <w:szCs w:val="20"/>
                <w:lang w:val="en-GB"/>
              </w:rPr>
              <w:t>]</w:t>
            </w:r>
          </w:p>
        </w:tc>
      </w:tr>
      <w:tr w:rsidR="00A9727C" w:rsidRPr="00B95F8C" w14:paraId="71E3614A" w14:textId="77777777" w:rsidTr="007249CF">
        <w:trPr>
          <w:trHeight w:val="876"/>
        </w:trPr>
        <w:tc>
          <w:tcPr>
            <w:tcW w:w="1696" w:type="dxa"/>
            <w:shd w:val="clear" w:color="auto" w:fill="BFBFBF" w:themeFill="background1" w:themeFillShade="BF"/>
          </w:tcPr>
          <w:p w14:paraId="7988FE44" w14:textId="77777777" w:rsidR="00A9727C" w:rsidRPr="003B0C1A" w:rsidRDefault="00A9727C" w:rsidP="007249CF">
            <w:pPr>
              <w:spacing w:before="80" w:after="80"/>
              <w:jc w:val="both"/>
              <w:rPr>
                <w:rFonts w:ascii="Arial" w:hAnsi="Arial" w:cs="Arial"/>
                <w:b/>
                <w:sz w:val="20"/>
                <w:szCs w:val="20"/>
                <w:lang w:val="en-GB"/>
              </w:rPr>
            </w:pPr>
            <w:r w:rsidRPr="003B0C1A">
              <w:rPr>
                <w:rFonts w:ascii="Arial" w:hAnsi="Arial" w:cs="Arial"/>
                <w:b/>
                <w:sz w:val="20"/>
                <w:szCs w:val="20"/>
                <w:lang w:val="en-GB"/>
              </w:rPr>
              <w:t>Corporate purpose / business</w:t>
            </w:r>
          </w:p>
        </w:tc>
        <w:tc>
          <w:tcPr>
            <w:tcW w:w="7518" w:type="dxa"/>
          </w:tcPr>
          <w:p w14:paraId="178F5CAF" w14:textId="77777777" w:rsidR="00A9727C" w:rsidRPr="003B0C1A" w:rsidRDefault="00A9727C" w:rsidP="007249CF">
            <w:pPr>
              <w:spacing w:before="80" w:after="80"/>
              <w:jc w:val="both"/>
              <w:rPr>
                <w:rFonts w:ascii="Arial" w:hAnsi="Arial" w:cs="Arial"/>
                <w:sz w:val="20"/>
                <w:szCs w:val="20"/>
                <w:lang w:val="en-GB"/>
              </w:rPr>
            </w:pPr>
            <w:r w:rsidRPr="003B0C1A">
              <w:rPr>
                <w:rFonts w:ascii="Arial" w:hAnsi="Arial" w:cs="Arial"/>
                <w:sz w:val="20"/>
                <w:szCs w:val="20"/>
                <w:lang w:val="en-GB"/>
              </w:rPr>
              <w:t>[</w:t>
            </w:r>
            <w:r w:rsidRPr="003B0C1A">
              <w:rPr>
                <w:rFonts w:ascii="Arial" w:hAnsi="Arial" w:cs="Arial"/>
                <w:i/>
                <w:iCs/>
                <w:sz w:val="20"/>
                <w:szCs w:val="20"/>
                <w:lang w:val="en-GB"/>
              </w:rPr>
              <w:t>Description of the Entity’s corporate purpose and summary of the main activities and operations carried out by the Entity</w:t>
            </w:r>
            <w:r w:rsidRPr="003B0C1A">
              <w:rPr>
                <w:rFonts w:ascii="Arial" w:hAnsi="Arial" w:cs="Arial"/>
                <w:sz w:val="20"/>
                <w:szCs w:val="20"/>
                <w:lang w:val="en-GB"/>
              </w:rPr>
              <w:t>]</w:t>
            </w:r>
          </w:p>
        </w:tc>
      </w:tr>
      <w:tr w:rsidR="00A9727C" w:rsidRPr="00B95F8C" w14:paraId="19B19729" w14:textId="77777777" w:rsidTr="007249CF">
        <w:trPr>
          <w:trHeight w:val="876"/>
        </w:trPr>
        <w:tc>
          <w:tcPr>
            <w:tcW w:w="1696" w:type="dxa"/>
            <w:shd w:val="clear" w:color="auto" w:fill="BFBFBF" w:themeFill="background1" w:themeFillShade="BF"/>
          </w:tcPr>
          <w:p w14:paraId="3B184B2B" w14:textId="77777777" w:rsidR="00A9727C" w:rsidRPr="003B0C1A" w:rsidRDefault="00A9727C" w:rsidP="007249CF">
            <w:pPr>
              <w:spacing w:before="80" w:after="80"/>
              <w:jc w:val="both"/>
              <w:rPr>
                <w:rFonts w:ascii="Arial" w:hAnsi="Arial" w:cs="Arial"/>
                <w:b/>
                <w:sz w:val="20"/>
                <w:szCs w:val="20"/>
                <w:lang w:val="en-GB"/>
              </w:rPr>
            </w:pPr>
            <w:r w:rsidRPr="003B0C1A">
              <w:rPr>
                <w:rFonts w:ascii="Arial" w:hAnsi="Arial" w:cs="Arial"/>
                <w:b/>
                <w:sz w:val="20"/>
                <w:szCs w:val="20"/>
                <w:lang w:val="en-GB"/>
              </w:rPr>
              <w:t>Members of the board of directors</w:t>
            </w:r>
          </w:p>
        </w:tc>
        <w:tc>
          <w:tcPr>
            <w:tcW w:w="7518" w:type="dxa"/>
          </w:tcPr>
          <w:p w14:paraId="2E08910E" w14:textId="77777777" w:rsidR="00A9727C" w:rsidRPr="003B0C1A" w:rsidRDefault="00A9727C" w:rsidP="007249CF">
            <w:pPr>
              <w:spacing w:before="80" w:after="80"/>
              <w:jc w:val="both"/>
              <w:rPr>
                <w:rFonts w:ascii="Arial" w:hAnsi="Arial" w:cs="Arial"/>
                <w:sz w:val="20"/>
                <w:szCs w:val="20"/>
                <w:lang w:val="en-GB"/>
              </w:rPr>
            </w:pPr>
            <w:r w:rsidRPr="003B0C1A">
              <w:rPr>
                <w:rFonts w:ascii="Arial" w:hAnsi="Arial" w:cs="Arial"/>
                <w:sz w:val="20"/>
                <w:szCs w:val="20"/>
                <w:lang w:val="en-GB"/>
              </w:rPr>
              <w:t>[</w:t>
            </w:r>
            <w:r w:rsidRPr="003B0C1A">
              <w:rPr>
                <w:rFonts w:ascii="Arial" w:hAnsi="Arial" w:cs="Arial"/>
                <w:i/>
                <w:iCs/>
                <w:sz w:val="20"/>
                <w:szCs w:val="20"/>
                <w:lang w:val="en-GB"/>
              </w:rPr>
              <w:t>List of members of the management body (or equivalent) of the Entity and list of other members with management powers, if applicable</w:t>
            </w:r>
            <w:r w:rsidRPr="003B0C1A">
              <w:rPr>
                <w:rFonts w:ascii="Arial" w:hAnsi="Arial" w:cs="Arial"/>
                <w:sz w:val="20"/>
                <w:szCs w:val="20"/>
                <w:lang w:val="en-GB"/>
              </w:rPr>
              <w:t xml:space="preserve">] </w:t>
            </w:r>
          </w:p>
        </w:tc>
      </w:tr>
      <w:tr w:rsidR="00A9727C" w:rsidRPr="00B95F8C" w14:paraId="060CDB82" w14:textId="77777777" w:rsidTr="007249CF">
        <w:trPr>
          <w:trHeight w:val="876"/>
        </w:trPr>
        <w:tc>
          <w:tcPr>
            <w:tcW w:w="1696" w:type="dxa"/>
            <w:shd w:val="clear" w:color="auto" w:fill="BFBFBF" w:themeFill="background1" w:themeFillShade="BF"/>
          </w:tcPr>
          <w:p w14:paraId="4D00C7E6" w14:textId="77777777" w:rsidR="00A9727C" w:rsidRPr="003B0C1A" w:rsidRDefault="00A9727C" w:rsidP="007249CF">
            <w:pPr>
              <w:spacing w:before="80" w:after="80"/>
              <w:jc w:val="both"/>
              <w:rPr>
                <w:rFonts w:ascii="Arial" w:hAnsi="Arial" w:cs="Arial"/>
                <w:b/>
                <w:sz w:val="20"/>
                <w:szCs w:val="20"/>
                <w:lang w:val="en-GB"/>
              </w:rPr>
            </w:pPr>
            <w:r w:rsidRPr="003B0C1A">
              <w:rPr>
                <w:rFonts w:ascii="Arial" w:hAnsi="Arial" w:cs="Arial"/>
                <w:b/>
                <w:sz w:val="20"/>
                <w:szCs w:val="20"/>
                <w:lang w:val="en-GB"/>
              </w:rPr>
              <w:t>Shareholding structure of the Entity</w:t>
            </w:r>
          </w:p>
        </w:tc>
        <w:tc>
          <w:tcPr>
            <w:tcW w:w="7518" w:type="dxa"/>
          </w:tcPr>
          <w:p w14:paraId="3201B1C0" w14:textId="452EE437" w:rsidR="00A9727C" w:rsidRPr="003B0C1A" w:rsidRDefault="00A9727C" w:rsidP="007249CF">
            <w:pPr>
              <w:spacing w:before="80" w:after="80"/>
              <w:jc w:val="both"/>
              <w:rPr>
                <w:rFonts w:ascii="Arial" w:hAnsi="Arial" w:cs="Arial"/>
                <w:sz w:val="20"/>
                <w:szCs w:val="20"/>
                <w:lang w:val="en-GB"/>
              </w:rPr>
            </w:pPr>
            <w:r w:rsidRPr="003B0C1A">
              <w:rPr>
                <w:rFonts w:ascii="Arial" w:hAnsi="Arial" w:cs="Arial"/>
                <w:sz w:val="20"/>
                <w:szCs w:val="20"/>
                <w:lang w:val="en-GB"/>
              </w:rPr>
              <w:t>[</w:t>
            </w:r>
            <w:r w:rsidRPr="003B0C1A">
              <w:rPr>
                <w:rFonts w:ascii="Arial" w:hAnsi="Arial" w:cs="Arial"/>
                <w:i/>
                <w:iCs/>
                <w:sz w:val="20"/>
                <w:szCs w:val="20"/>
                <w:lang w:val="en-GB"/>
              </w:rPr>
              <w:t xml:space="preserve">Description of the direct and indirect shareholding structure, including the identification of shareholders/partners and a breakdown of their respective economic and voting rights – it must be specified whether economic rights coincide with voting rights, whether there are different classes of shares, etc. In the case of </w:t>
            </w:r>
            <w:r w:rsidRPr="003B0C1A">
              <w:rPr>
                <w:rFonts w:ascii="Arial" w:hAnsi="Arial" w:cs="Arial"/>
                <w:i/>
                <w:iCs/>
                <w:sz w:val="20"/>
                <w:szCs w:val="20"/>
                <w:lang w:val="en-GB"/>
              </w:rPr>
              <w:lastRenderedPageBreak/>
              <w:t>public limited companies admitted to trading on a regulated market, the qualifying holdings known as at the most recent</w:t>
            </w:r>
            <w:r w:rsidR="00D90A8A">
              <w:rPr>
                <w:rFonts w:ascii="Arial" w:hAnsi="Arial" w:cs="Arial"/>
                <w:i/>
                <w:iCs/>
                <w:sz w:val="20"/>
                <w:szCs w:val="20"/>
                <w:lang w:val="en-GB"/>
              </w:rPr>
              <w:t xml:space="preserve"> </w:t>
            </w:r>
            <w:proofErr w:type="spellStart"/>
            <w:r w:rsidRPr="003B0C1A">
              <w:rPr>
                <w:rFonts w:ascii="Arial" w:hAnsi="Arial" w:cs="Arial"/>
                <w:i/>
                <w:iCs/>
                <w:sz w:val="20"/>
                <w:szCs w:val="20"/>
                <w:lang w:val="en-GB"/>
              </w:rPr>
              <w:t>date</w:t>
            </w:r>
            <w:proofErr w:type="spellEnd"/>
            <w:r w:rsidRPr="003B0C1A">
              <w:rPr>
                <w:rFonts w:ascii="Arial" w:hAnsi="Arial" w:cs="Arial"/>
                <w:i/>
                <w:iCs/>
                <w:sz w:val="20"/>
                <w:szCs w:val="20"/>
                <w:lang w:val="en-GB"/>
              </w:rPr>
              <w:t xml:space="preserve"> available must be indicated</w:t>
            </w:r>
            <w:r w:rsidRPr="003B0C1A">
              <w:rPr>
                <w:rFonts w:ascii="Arial" w:hAnsi="Arial" w:cs="Arial"/>
                <w:sz w:val="20"/>
                <w:szCs w:val="20"/>
                <w:lang w:val="en-GB"/>
              </w:rPr>
              <w:t>]</w:t>
            </w:r>
          </w:p>
        </w:tc>
      </w:tr>
      <w:tr w:rsidR="00A9727C" w:rsidRPr="00B95F8C" w14:paraId="31C16452" w14:textId="77777777" w:rsidTr="007249CF">
        <w:trPr>
          <w:trHeight w:val="876"/>
        </w:trPr>
        <w:tc>
          <w:tcPr>
            <w:tcW w:w="1696" w:type="dxa"/>
            <w:shd w:val="clear" w:color="auto" w:fill="BFBFBF" w:themeFill="background1" w:themeFillShade="BF"/>
          </w:tcPr>
          <w:p w14:paraId="364DCC04" w14:textId="77777777" w:rsidR="00A9727C" w:rsidRPr="003B0C1A" w:rsidRDefault="00A9727C" w:rsidP="007249CF">
            <w:pPr>
              <w:spacing w:before="80" w:after="80"/>
              <w:jc w:val="both"/>
              <w:rPr>
                <w:rFonts w:ascii="Arial" w:hAnsi="Arial" w:cs="Arial"/>
                <w:b/>
                <w:sz w:val="20"/>
                <w:szCs w:val="20"/>
                <w:lang w:val="en-GB"/>
              </w:rPr>
            </w:pPr>
            <w:r w:rsidRPr="003B0C1A">
              <w:rPr>
                <w:rFonts w:ascii="Arial" w:hAnsi="Arial" w:cs="Arial"/>
                <w:b/>
                <w:sz w:val="20"/>
                <w:szCs w:val="20"/>
                <w:lang w:val="en-GB"/>
              </w:rPr>
              <w:lastRenderedPageBreak/>
              <w:t>Beneficial Owner(s)</w:t>
            </w:r>
          </w:p>
        </w:tc>
        <w:tc>
          <w:tcPr>
            <w:tcW w:w="7518" w:type="dxa"/>
          </w:tcPr>
          <w:p w14:paraId="61987B5C" w14:textId="77777777" w:rsidR="00A9727C" w:rsidRPr="003B0C1A" w:rsidRDefault="00A9727C" w:rsidP="007249CF">
            <w:pPr>
              <w:spacing w:before="80" w:after="80"/>
              <w:jc w:val="both"/>
              <w:rPr>
                <w:rFonts w:ascii="Arial" w:hAnsi="Arial" w:cs="Arial"/>
                <w:sz w:val="20"/>
                <w:szCs w:val="20"/>
                <w:lang w:val="en-GB"/>
              </w:rPr>
            </w:pPr>
            <w:r w:rsidRPr="003B0C1A">
              <w:rPr>
                <w:rFonts w:ascii="Arial" w:hAnsi="Arial" w:cs="Arial"/>
                <w:sz w:val="20"/>
                <w:szCs w:val="20"/>
                <w:lang w:val="en-GB"/>
              </w:rPr>
              <w:t>[</w:t>
            </w:r>
            <w:r w:rsidRPr="003B0C1A">
              <w:rPr>
                <w:rFonts w:ascii="Arial" w:hAnsi="Arial" w:cs="Arial"/>
                <w:i/>
                <w:iCs/>
                <w:sz w:val="20"/>
                <w:szCs w:val="20"/>
                <w:lang w:val="en-GB"/>
              </w:rPr>
              <w:t>Identification of the ultimate beneficial owner(s) of the Entity (</w:t>
            </w:r>
            <w:r w:rsidRPr="003B0C1A">
              <w:rPr>
                <w:rStyle w:val="FootnoteReference"/>
                <w:rFonts w:ascii="Arial" w:hAnsi="Arial" w:cs="Arial"/>
                <w:i/>
                <w:iCs/>
                <w:sz w:val="20"/>
                <w:szCs w:val="20"/>
                <w:lang w:val="en-GB"/>
              </w:rPr>
              <w:footnoteReference w:id="2"/>
            </w:r>
            <w:r w:rsidRPr="003B0C1A">
              <w:rPr>
                <w:rFonts w:ascii="Arial" w:hAnsi="Arial" w:cs="Arial"/>
                <w:i/>
                <w:iCs/>
                <w:sz w:val="20"/>
                <w:szCs w:val="20"/>
                <w:lang w:val="en-GB"/>
              </w:rPr>
              <w:t>) and indication of the relevant RCBE code, if applicable</w:t>
            </w:r>
            <w:r w:rsidRPr="003B0C1A">
              <w:rPr>
                <w:rFonts w:ascii="Arial" w:hAnsi="Arial" w:cs="Arial"/>
                <w:sz w:val="20"/>
                <w:szCs w:val="20"/>
                <w:lang w:val="en-GB"/>
              </w:rPr>
              <w:t>]</w:t>
            </w:r>
          </w:p>
        </w:tc>
      </w:tr>
      <w:tr w:rsidR="00A9727C" w:rsidRPr="00B95F8C" w14:paraId="6348AFC6" w14:textId="77777777" w:rsidTr="007249CF">
        <w:trPr>
          <w:trHeight w:val="876"/>
        </w:trPr>
        <w:tc>
          <w:tcPr>
            <w:tcW w:w="1696" w:type="dxa"/>
            <w:shd w:val="clear" w:color="auto" w:fill="BFBFBF" w:themeFill="background1" w:themeFillShade="BF"/>
          </w:tcPr>
          <w:p w14:paraId="633266D8" w14:textId="77777777" w:rsidR="00A9727C" w:rsidRPr="003B0C1A" w:rsidRDefault="00A9727C" w:rsidP="007249CF">
            <w:pPr>
              <w:spacing w:before="80" w:after="80"/>
              <w:jc w:val="both"/>
              <w:rPr>
                <w:rFonts w:ascii="Arial" w:hAnsi="Arial" w:cs="Arial"/>
                <w:b/>
                <w:sz w:val="20"/>
                <w:szCs w:val="20"/>
                <w:lang w:val="en-GB"/>
              </w:rPr>
            </w:pPr>
            <w:r w:rsidRPr="003B0C1A">
              <w:rPr>
                <w:rFonts w:ascii="Arial" w:hAnsi="Arial" w:cs="Arial"/>
                <w:b/>
                <w:sz w:val="20"/>
                <w:szCs w:val="20"/>
                <w:lang w:val="en-GB"/>
              </w:rPr>
              <w:t>Regulatory authorities / supervision and other relevant information</w:t>
            </w:r>
          </w:p>
        </w:tc>
        <w:tc>
          <w:tcPr>
            <w:tcW w:w="7518" w:type="dxa"/>
          </w:tcPr>
          <w:p w14:paraId="1FA04A22" w14:textId="77777777" w:rsidR="00A9727C" w:rsidRPr="003B0C1A" w:rsidRDefault="00A9727C" w:rsidP="007249CF">
            <w:pPr>
              <w:spacing w:before="80" w:after="80"/>
              <w:jc w:val="both"/>
              <w:rPr>
                <w:rFonts w:ascii="Arial" w:hAnsi="Arial" w:cs="Arial"/>
                <w:sz w:val="20"/>
                <w:szCs w:val="20"/>
                <w:lang w:val="en-GB"/>
              </w:rPr>
            </w:pPr>
            <w:r w:rsidRPr="003B0C1A">
              <w:rPr>
                <w:rFonts w:ascii="Arial" w:hAnsi="Arial" w:cs="Arial"/>
                <w:sz w:val="20"/>
                <w:szCs w:val="20"/>
                <w:lang w:val="en-GB"/>
              </w:rPr>
              <w:t>[</w:t>
            </w:r>
            <w:r w:rsidRPr="003B0C1A">
              <w:rPr>
                <w:rFonts w:ascii="Arial" w:hAnsi="Arial" w:cs="Arial"/>
                <w:i/>
                <w:iCs/>
                <w:sz w:val="20"/>
                <w:szCs w:val="20"/>
                <w:lang w:val="en-GB"/>
              </w:rPr>
              <w:t>Identification of the competent regulatory authorities or supervisory bodies, where applicable, as well as any other relevant information regarding the Entity’s suitability, regulatory status and regulatory compliance</w:t>
            </w:r>
            <w:r w:rsidRPr="003B0C1A">
              <w:rPr>
                <w:rFonts w:ascii="Arial" w:hAnsi="Arial" w:cs="Arial"/>
                <w:sz w:val="20"/>
                <w:szCs w:val="20"/>
                <w:lang w:val="en-GB"/>
              </w:rPr>
              <w:t>]</w:t>
            </w:r>
          </w:p>
        </w:tc>
      </w:tr>
      <w:tr w:rsidR="00A9727C" w:rsidRPr="003B0C1A" w14:paraId="149567C6" w14:textId="77777777" w:rsidTr="007249CF">
        <w:trPr>
          <w:trHeight w:val="876"/>
        </w:trPr>
        <w:tc>
          <w:tcPr>
            <w:tcW w:w="1696" w:type="dxa"/>
            <w:shd w:val="clear" w:color="auto" w:fill="BFBFBF" w:themeFill="background1" w:themeFillShade="BF"/>
          </w:tcPr>
          <w:p w14:paraId="768C2C52" w14:textId="77777777" w:rsidR="00A9727C" w:rsidRPr="003B0C1A" w:rsidRDefault="00A9727C" w:rsidP="007249CF">
            <w:pPr>
              <w:spacing w:before="80" w:after="80"/>
              <w:jc w:val="both"/>
              <w:rPr>
                <w:rFonts w:ascii="Arial" w:hAnsi="Arial" w:cs="Arial"/>
                <w:b/>
                <w:sz w:val="20"/>
                <w:szCs w:val="20"/>
                <w:lang w:val="en-GB"/>
              </w:rPr>
            </w:pPr>
            <w:r w:rsidRPr="003B0C1A">
              <w:rPr>
                <w:rFonts w:ascii="Arial" w:hAnsi="Arial" w:cs="Arial"/>
                <w:b/>
                <w:sz w:val="20"/>
                <w:szCs w:val="20"/>
                <w:lang w:val="en-GB"/>
              </w:rPr>
              <w:t>Contact details</w:t>
            </w:r>
          </w:p>
        </w:tc>
        <w:tc>
          <w:tcPr>
            <w:tcW w:w="7518" w:type="dxa"/>
          </w:tcPr>
          <w:p w14:paraId="7A8D4D7B" w14:textId="77777777" w:rsidR="00A9727C" w:rsidRPr="003B0C1A" w:rsidRDefault="00A9727C" w:rsidP="007249CF">
            <w:pPr>
              <w:spacing w:before="80" w:after="80"/>
              <w:jc w:val="both"/>
              <w:rPr>
                <w:rFonts w:ascii="Arial" w:hAnsi="Arial" w:cs="Arial"/>
                <w:sz w:val="20"/>
                <w:szCs w:val="20"/>
                <w:lang w:val="en-GB"/>
              </w:rPr>
            </w:pPr>
            <w:r w:rsidRPr="003B0C1A">
              <w:rPr>
                <w:rFonts w:ascii="Arial" w:hAnsi="Arial" w:cs="Arial"/>
                <w:sz w:val="20"/>
                <w:szCs w:val="20"/>
                <w:lang w:val="en-GB"/>
              </w:rPr>
              <w:t>Name: [●]</w:t>
            </w:r>
          </w:p>
          <w:p w14:paraId="19E26617" w14:textId="77777777" w:rsidR="00A9727C" w:rsidRPr="003B0C1A" w:rsidRDefault="00A9727C" w:rsidP="007249CF">
            <w:pPr>
              <w:spacing w:before="80" w:after="80"/>
              <w:jc w:val="both"/>
              <w:rPr>
                <w:rFonts w:ascii="Arial" w:hAnsi="Arial" w:cs="Arial"/>
                <w:sz w:val="20"/>
                <w:szCs w:val="20"/>
                <w:lang w:val="en-GB"/>
              </w:rPr>
            </w:pPr>
            <w:r w:rsidRPr="003B0C1A">
              <w:rPr>
                <w:rFonts w:ascii="Arial" w:hAnsi="Arial" w:cs="Arial"/>
                <w:sz w:val="20"/>
                <w:szCs w:val="20"/>
                <w:lang w:val="en-GB"/>
              </w:rPr>
              <w:t>Position / title: [●]</w:t>
            </w:r>
          </w:p>
          <w:p w14:paraId="1D734451" w14:textId="77777777" w:rsidR="00A9727C" w:rsidRPr="003B0C1A" w:rsidRDefault="00A9727C" w:rsidP="007249CF">
            <w:pPr>
              <w:spacing w:before="80" w:after="80"/>
              <w:jc w:val="both"/>
              <w:rPr>
                <w:rFonts w:ascii="Arial" w:hAnsi="Arial" w:cs="Arial"/>
                <w:sz w:val="20"/>
                <w:szCs w:val="20"/>
                <w:lang w:val="en-GB"/>
              </w:rPr>
            </w:pPr>
            <w:r w:rsidRPr="003B0C1A">
              <w:rPr>
                <w:rFonts w:ascii="Arial" w:hAnsi="Arial" w:cs="Arial"/>
                <w:sz w:val="20"/>
                <w:szCs w:val="20"/>
                <w:lang w:val="en-GB"/>
              </w:rPr>
              <w:t xml:space="preserve">Address: [●] </w:t>
            </w:r>
          </w:p>
          <w:p w14:paraId="6A10A799" w14:textId="77777777" w:rsidR="00A9727C" w:rsidRPr="003B0C1A" w:rsidRDefault="00A9727C" w:rsidP="007249CF">
            <w:pPr>
              <w:spacing w:before="80" w:after="80"/>
              <w:jc w:val="both"/>
              <w:rPr>
                <w:rFonts w:ascii="Arial" w:hAnsi="Arial" w:cs="Arial"/>
                <w:sz w:val="20"/>
                <w:szCs w:val="20"/>
                <w:lang w:val="en-GB"/>
              </w:rPr>
            </w:pPr>
            <w:r w:rsidRPr="003B0C1A">
              <w:rPr>
                <w:rFonts w:ascii="Arial" w:hAnsi="Arial" w:cs="Arial"/>
                <w:sz w:val="20"/>
                <w:szCs w:val="20"/>
                <w:lang w:val="en-GB"/>
              </w:rPr>
              <w:t>Country: [●]</w:t>
            </w:r>
          </w:p>
          <w:p w14:paraId="1BFA800F" w14:textId="77777777" w:rsidR="00A9727C" w:rsidRPr="003B0C1A" w:rsidRDefault="00A9727C" w:rsidP="007249CF">
            <w:pPr>
              <w:spacing w:before="80" w:after="80"/>
              <w:jc w:val="both"/>
              <w:rPr>
                <w:rFonts w:ascii="Arial" w:hAnsi="Arial" w:cs="Arial"/>
                <w:sz w:val="20"/>
                <w:szCs w:val="20"/>
                <w:lang w:val="en-GB"/>
              </w:rPr>
            </w:pPr>
            <w:r w:rsidRPr="003B0C1A">
              <w:rPr>
                <w:rFonts w:ascii="Arial" w:hAnsi="Arial" w:cs="Arial"/>
                <w:sz w:val="20"/>
                <w:szCs w:val="20"/>
                <w:lang w:val="en-GB"/>
              </w:rPr>
              <w:t xml:space="preserve">Telephone: [●] </w:t>
            </w:r>
          </w:p>
          <w:p w14:paraId="740F935E" w14:textId="77777777" w:rsidR="00A9727C" w:rsidRPr="003B0C1A" w:rsidRDefault="00A9727C" w:rsidP="007249CF">
            <w:pPr>
              <w:spacing w:before="80" w:after="80"/>
              <w:jc w:val="both"/>
              <w:rPr>
                <w:rFonts w:ascii="Arial" w:hAnsi="Arial" w:cs="Arial"/>
                <w:sz w:val="20"/>
                <w:szCs w:val="20"/>
                <w:lang w:val="en-GB"/>
              </w:rPr>
            </w:pPr>
            <w:r w:rsidRPr="003B0C1A">
              <w:rPr>
                <w:rFonts w:ascii="Arial" w:hAnsi="Arial" w:cs="Arial"/>
                <w:sz w:val="20"/>
                <w:szCs w:val="20"/>
                <w:lang w:val="en-GB"/>
              </w:rPr>
              <w:t xml:space="preserve">Email: [●] </w:t>
            </w:r>
          </w:p>
        </w:tc>
      </w:tr>
      <w:tr w:rsidR="00A9727C" w:rsidRPr="00B95F8C" w14:paraId="502C4756" w14:textId="77777777" w:rsidTr="007249CF">
        <w:trPr>
          <w:trHeight w:val="876"/>
        </w:trPr>
        <w:tc>
          <w:tcPr>
            <w:tcW w:w="1696" w:type="dxa"/>
            <w:shd w:val="clear" w:color="auto" w:fill="BFBFBF" w:themeFill="background1" w:themeFillShade="BF"/>
          </w:tcPr>
          <w:p w14:paraId="42BADCB0" w14:textId="77777777" w:rsidR="00A9727C" w:rsidRPr="003B0C1A" w:rsidRDefault="00A9727C" w:rsidP="007249CF">
            <w:pPr>
              <w:spacing w:before="80" w:after="80"/>
              <w:jc w:val="both"/>
              <w:rPr>
                <w:rFonts w:ascii="Arial" w:hAnsi="Arial" w:cs="Arial"/>
                <w:b/>
                <w:sz w:val="20"/>
                <w:szCs w:val="20"/>
                <w:lang w:val="en-GB"/>
              </w:rPr>
            </w:pPr>
            <w:r w:rsidRPr="003B0C1A">
              <w:rPr>
                <w:rFonts w:ascii="Arial" w:hAnsi="Arial" w:cs="Arial"/>
                <w:b/>
                <w:sz w:val="20"/>
                <w:szCs w:val="20"/>
                <w:lang w:val="en-GB"/>
              </w:rPr>
              <w:t>Statement of compliance with suitability and compliance requirements</w:t>
            </w:r>
          </w:p>
        </w:tc>
        <w:tc>
          <w:tcPr>
            <w:tcW w:w="7518" w:type="dxa"/>
          </w:tcPr>
          <w:p w14:paraId="15B129E7" w14:textId="77777777" w:rsidR="00A9727C" w:rsidRPr="003B0C1A" w:rsidRDefault="00A9727C" w:rsidP="007249CF">
            <w:pPr>
              <w:spacing w:before="80" w:after="80"/>
              <w:jc w:val="both"/>
              <w:rPr>
                <w:rFonts w:ascii="Arial" w:hAnsi="Arial" w:cs="Arial"/>
                <w:sz w:val="20"/>
                <w:szCs w:val="20"/>
                <w:lang w:val="en-GB"/>
              </w:rPr>
            </w:pPr>
            <w:r w:rsidRPr="003B0C1A">
              <w:rPr>
                <w:rFonts w:ascii="Arial" w:hAnsi="Arial" w:cs="Arial"/>
                <w:sz w:val="20"/>
                <w:szCs w:val="20"/>
                <w:lang w:val="en-GB"/>
              </w:rPr>
              <w:t xml:space="preserve">The Entity hereby declares, on its honour, in respect of itself, the members of its governing bodies currently in office, any entity within the group of which it is or may become a part, and the members of the governing bodies currently in office within the consortium, that: </w:t>
            </w:r>
          </w:p>
          <w:p w14:paraId="48A12DDA" w14:textId="77777777" w:rsidR="00A9727C" w:rsidRPr="003B0C1A" w:rsidRDefault="00A9727C" w:rsidP="00A9727C">
            <w:pPr>
              <w:pStyle w:val="ListParagraph"/>
              <w:numPr>
                <w:ilvl w:val="0"/>
                <w:numId w:val="51"/>
              </w:numPr>
              <w:spacing w:before="80" w:after="80"/>
              <w:ind w:left="607" w:hanging="567"/>
              <w:contextualSpacing w:val="0"/>
              <w:jc w:val="both"/>
              <w:rPr>
                <w:rFonts w:ascii="Arial" w:hAnsi="Arial" w:cs="Arial"/>
                <w:sz w:val="20"/>
                <w:szCs w:val="20"/>
                <w:lang w:val="en-GB"/>
              </w:rPr>
            </w:pPr>
            <w:r w:rsidRPr="003B0C1A">
              <w:rPr>
                <w:rFonts w:ascii="Arial" w:hAnsi="Arial" w:cs="Arial"/>
                <w:sz w:val="20"/>
                <w:szCs w:val="20"/>
                <w:lang w:val="en-GB"/>
              </w:rPr>
              <w:t>It is not in a state of insolvency, liquidation, dissolution, cessation of activity, subject to a preventive measure for the liquidation of assets, or any other analogous situation, nor is there any pending proceedings to that effect, unless covered by a duly approved and ongoing judicial or extrajudicial recovery plan;</w:t>
            </w:r>
          </w:p>
          <w:p w14:paraId="6A68E11B" w14:textId="073451F4" w:rsidR="00A9727C" w:rsidRPr="003B0C1A" w:rsidRDefault="00B95F8C" w:rsidP="00B95F8C">
            <w:pPr>
              <w:pStyle w:val="ListParagraph"/>
              <w:numPr>
                <w:ilvl w:val="0"/>
                <w:numId w:val="51"/>
              </w:numPr>
              <w:spacing w:before="80" w:after="80"/>
              <w:ind w:left="607" w:hanging="567"/>
              <w:contextualSpacing w:val="0"/>
              <w:jc w:val="both"/>
              <w:rPr>
                <w:rFonts w:ascii="Arial" w:hAnsi="Arial" w:cs="Arial"/>
                <w:sz w:val="20"/>
                <w:szCs w:val="20"/>
                <w:lang w:val="en-GB"/>
              </w:rPr>
            </w:pPr>
            <w:r>
              <w:rPr>
                <w:rFonts w:ascii="Arial" w:hAnsi="Arial" w:cs="Arial"/>
                <w:sz w:val="20"/>
                <w:szCs w:val="20"/>
                <w:lang w:val="en-GB"/>
              </w:rPr>
              <w:t>It h</w:t>
            </w:r>
            <w:r w:rsidR="00A9727C" w:rsidRPr="003B0C1A">
              <w:rPr>
                <w:rFonts w:ascii="Arial" w:hAnsi="Arial" w:cs="Arial"/>
                <w:sz w:val="20"/>
                <w:szCs w:val="20"/>
                <w:lang w:val="en-GB"/>
              </w:rPr>
              <w:t xml:space="preserve">as not been convicted, by a final judgment, of </w:t>
            </w:r>
            <w:r>
              <w:rPr>
                <w:rFonts w:ascii="Arial" w:hAnsi="Arial" w:cs="Arial"/>
                <w:sz w:val="20"/>
                <w:szCs w:val="20"/>
                <w:lang w:val="en-GB"/>
              </w:rPr>
              <w:t>crimes</w:t>
            </w:r>
            <w:r w:rsidRPr="003B0C1A">
              <w:rPr>
                <w:rFonts w:ascii="Arial" w:hAnsi="Arial" w:cs="Arial"/>
                <w:sz w:val="20"/>
                <w:szCs w:val="20"/>
                <w:lang w:val="en-GB"/>
              </w:rPr>
              <w:t xml:space="preserve"> </w:t>
            </w:r>
            <w:r w:rsidR="00A9727C" w:rsidRPr="003B0C1A">
              <w:rPr>
                <w:rFonts w:ascii="Arial" w:hAnsi="Arial" w:cs="Arial"/>
                <w:sz w:val="20"/>
                <w:szCs w:val="20"/>
                <w:lang w:val="en-GB"/>
              </w:rPr>
              <w:t xml:space="preserve">affecting the professional </w:t>
            </w:r>
            <w:r>
              <w:rPr>
                <w:rFonts w:ascii="Arial" w:hAnsi="Arial" w:cs="Arial"/>
                <w:sz w:val="20"/>
                <w:szCs w:val="20"/>
                <w:lang w:val="en-GB"/>
              </w:rPr>
              <w:t>honour</w:t>
            </w:r>
            <w:r w:rsidRPr="003B0C1A">
              <w:rPr>
                <w:rFonts w:ascii="Arial" w:hAnsi="Arial" w:cs="Arial"/>
                <w:sz w:val="20"/>
                <w:szCs w:val="20"/>
                <w:lang w:val="en-GB"/>
              </w:rPr>
              <w:t xml:space="preserve"> </w:t>
            </w:r>
            <w:r w:rsidR="00A9727C" w:rsidRPr="003B0C1A">
              <w:rPr>
                <w:rFonts w:ascii="Arial" w:hAnsi="Arial" w:cs="Arial"/>
                <w:sz w:val="20"/>
                <w:szCs w:val="20"/>
                <w:lang w:val="en-GB"/>
              </w:rPr>
              <w:t>of the members of the governing bodies</w:t>
            </w:r>
            <w:r>
              <w:rPr>
                <w:rFonts w:ascii="Arial" w:hAnsi="Arial" w:cs="Arial"/>
                <w:sz w:val="20"/>
                <w:szCs w:val="20"/>
                <w:lang w:val="en-GB"/>
              </w:rPr>
              <w:t xml:space="preserve"> in office</w:t>
            </w:r>
            <w:r w:rsidR="00A9727C" w:rsidRPr="003B0C1A">
              <w:rPr>
                <w:rFonts w:ascii="Arial" w:hAnsi="Arial" w:cs="Arial"/>
                <w:sz w:val="20"/>
                <w:szCs w:val="20"/>
                <w:lang w:val="en-GB"/>
              </w:rPr>
              <w:t xml:space="preserve">, in Portugal, in the </w:t>
            </w:r>
            <w:r>
              <w:rPr>
                <w:rFonts w:ascii="Arial" w:hAnsi="Arial" w:cs="Arial"/>
                <w:sz w:val="20"/>
                <w:szCs w:val="20"/>
                <w:lang w:val="en-GB"/>
              </w:rPr>
              <w:t xml:space="preserve">State </w:t>
            </w:r>
            <w:r w:rsidR="00A9727C" w:rsidRPr="003B0C1A">
              <w:rPr>
                <w:rFonts w:ascii="Arial" w:hAnsi="Arial" w:cs="Arial"/>
                <w:sz w:val="20"/>
                <w:szCs w:val="20"/>
                <w:lang w:val="en-GB"/>
              </w:rPr>
              <w:t xml:space="preserve">of origin or of </w:t>
            </w:r>
            <w:r>
              <w:rPr>
                <w:rFonts w:ascii="Arial" w:hAnsi="Arial" w:cs="Arial"/>
                <w:sz w:val="20"/>
                <w:szCs w:val="20"/>
                <w:lang w:val="en-GB"/>
              </w:rPr>
              <w:t xml:space="preserve">the main </w:t>
            </w:r>
            <w:r w:rsidR="00A9727C" w:rsidRPr="003B0C1A">
              <w:rPr>
                <w:rFonts w:ascii="Arial" w:hAnsi="Arial" w:cs="Arial"/>
                <w:sz w:val="20"/>
                <w:szCs w:val="20"/>
                <w:lang w:val="en-GB"/>
              </w:rPr>
              <w:t>establishment;</w:t>
            </w:r>
          </w:p>
          <w:p w14:paraId="5490ABA3" w14:textId="773071A0" w:rsidR="00A9727C" w:rsidRPr="003B0C1A" w:rsidRDefault="00B95F8C" w:rsidP="00A9727C">
            <w:pPr>
              <w:pStyle w:val="ListParagraph"/>
              <w:numPr>
                <w:ilvl w:val="0"/>
                <w:numId w:val="51"/>
              </w:numPr>
              <w:spacing w:before="80" w:after="80"/>
              <w:ind w:left="607" w:hanging="567"/>
              <w:contextualSpacing w:val="0"/>
              <w:jc w:val="both"/>
              <w:rPr>
                <w:rFonts w:ascii="Arial" w:hAnsi="Arial" w:cs="Arial"/>
                <w:sz w:val="20"/>
                <w:szCs w:val="20"/>
                <w:lang w:val="en-GB"/>
              </w:rPr>
            </w:pPr>
            <w:r>
              <w:rPr>
                <w:rFonts w:ascii="Arial" w:hAnsi="Arial" w:cs="Arial"/>
                <w:sz w:val="20"/>
                <w:szCs w:val="20"/>
                <w:lang w:val="en-GB"/>
              </w:rPr>
              <w:t>It h</w:t>
            </w:r>
            <w:r w:rsidR="00A9727C" w:rsidRPr="003B0C1A">
              <w:rPr>
                <w:rFonts w:ascii="Arial" w:hAnsi="Arial" w:cs="Arial"/>
                <w:sz w:val="20"/>
                <w:szCs w:val="20"/>
                <w:lang w:val="en-GB"/>
              </w:rPr>
              <w:t xml:space="preserve">as not been subject to an administrative sanction for serious professional misconduct, without </w:t>
            </w:r>
            <w:r w:rsidRPr="003B0C1A">
              <w:rPr>
                <w:rFonts w:ascii="Arial" w:hAnsi="Arial" w:cs="Arial"/>
                <w:sz w:val="20"/>
                <w:szCs w:val="20"/>
                <w:lang w:val="en-GB"/>
              </w:rPr>
              <w:t>rehabilita</w:t>
            </w:r>
            <w:r>
              <w:rPr>
                <w:rFonts w:ascii="Arial" w:hAnsi="Arial" w:cs="Arial"/>
                <w:sz w:val="20"/>
                <w:szCs w:val="20"/>
                <w:lang w:val="en-GB"/>
              </w:rPr>
              <w:t>tion</w:t>
            </w:r>
            <w:r w:rsidR="00A9727C" w:rsidRPr="003B0C1A">
              <w:rPr>
                <w:rFonts w:ascii="Arial" w:hAnsi="Arial" w:cs="Arial"/>
                <w:sz w:val="20"/>
                <w:szCs w:val="20"/>
                <w:lang w:val="en-GB"/>
              </w:rPr>
              <w:t xml:space="preserve">, in respect of the members of the governing bodies in office, in Portugal, in the State of origin or of </w:t>
            </w:r>
            <w:r>
              <w:rPr>
                <w:rFonts w:ascii="Arial" w:hAnsi="Arial" w:cs="Arial"/>
                <w:sz w:val="20"/>
                <w:szCs w:val="20"/>
                <w:lang w:val="en-GB"/>
              </w:rPr>
              <w:t xml:space="preserve">the main </w:t>
            </w:r>
            <w:r w:rsidR="00A9727C" w:rsidRPr="003B0C1A">
              <w:rPr>
                <w:rFonts w:ascii="Arial" w:hAnsi="Arial" w:cs="Arial"/>
                <w:sz w:val="20"/>
                <w:szCs w:val="20"/>
                <w:lang w:val="en-GB"/>
              </w:rPr>
              <w:t>establishment;</w:t>
            </w:r>
          </w:p>
          <w:p w14:paraId="4D157C75" w14:textId="1884096E" w:rsidR="00A9727C" w:rsidRPr="003B0C1A" w:rsidRDefault="00A9727C" w:rsidP="00A9727C">
            <w:pPr>
              <w:pStyle w:val="ListParagraph"/>
              <w:numPr>
                <w:ilvl w:val="0"/>
                <w:numId w:val="51"/>
              </w:numPr>
              <w:spacing w:before="80" w:after="80"/>
              <w:ind w:left="607" w:hanging="567"/>
              <w:contextualSpacing w:val="0"/>
              <w:jc w:val="both"/>
              <w:rPr>
                <w:rFonts w:ascii="Arial" w:hAnsi="Arial" w:cs="Arial"/>
                <w:sz w:val="20"/>
                <w:szCs w:val="20"/>
                <w:lang w:val="en-GB"/>
              </w:rPr>
            </w:pPr>
            <w:r w:rsidRPr="003B0C1A">
              <w:rPr>
                <w:rFonts w:ascii="Arial" w:hAnsi="Arial" w:cs="Arial"/>
                <w:sz w:val="20"/>
                <w:szCs w:val="20"/>
                <w:lang w:val="en-GB"/>
              </w:rPr>
              <w:t xml:space="preserve">It is in good standing </w:t>
            </w:r>
            <w:proofErr w:type="gramStart"/>
            <w:r w:rsidRPr="003B0C1A">
              <w:rPr>
                <w:rFonts w:ascii="Arial" w:hAnsi="Arial" w:cs="Arial"/>
                <w:sz w:val="20"/>
                <w:szCs w:val="20"/>
                <w:lang w:val="en-GB"/>
              </w:rPr>
              <w:t>with regard to</w:t>
            </w:r>
            <w:proofErr w:type="gramEnd"/>
            <w:r w:rsidRPr="003B0C1A">
              <w:rPr>
                <w:rFonts w:ascii="Arial" w:hAnsi="Arial" w:cs="Arial"/>
                <w:sz w:val="20"/>
                <w:szCs w:val="20"/>
                <w:lang w:val="en-GB"/>
              </w:rPr>
              <w:t xml:space="preserve"> social security contributions and taxes, in Portugal or in the State of origin or </w:t>
            </w:r>
            <w:r w:rsidR="00B95F8C">
              <w:rPr>
                <w:rFonts w:ascii="Arial" w:hAnsi="Arial" w:cs="Arial"/>
                <w:sz w:val="20"/>
                <w:szCs w:val="20"/>
                <w:lang w:val="en-GB"/>
              </w:rPr>
              <w:t>main</w:t>
            </w:r>
            <w:r w:rsidRPr="003B0C1A">
              <w:rPr>
                <w:rFonts w:ascii="Arial" w:hAnsi="Arial" w:cs="Arial"/>
                <w:sz w:val="20"/>
                <w:szCs w:val="20"/>
                <w:lang w:val="en-GB"/>
              </w:rPr>
              <w:t xml:space="preserve"> establishment;</w:t>
            </w:r>
          </w:p>
          <w:p w14:paraId="5EA9B12C" w14:textId="5AF57967" w:rsidR="00A9727C" w:rsidRPr="003B0C1A" w:rsidRDefault="00A9727C" w:rsidP="00B95F8C">
            <w:pPr>
              <w:pStyle w:val="ListParagraph"/>
              <w:numPr>
                <w:ilvl w:val="0"/>
                <w:numId w:val="51"/>
              </w:numPr>
              <w:spacing w:before="80" w:after="80"/>
              <w:ind w:left="607" w:hanging="567"/>
              <w:contextualSpacing w:val="0"/>
              <w:jc w:val="both"/>
              <w:rPr>
                <w:rFonts w:ascii="Arial" w:hAnsi="Arial" w:cs="Arial"/>
                <w:sz w:val="20"/>
                <w:szCs w:val="20"/>
                <w:lang w:val="en-GB"/>
              </w:rPr>
            </w:pPr>
            <w:r w:rsidRPr="003B0C1A">
              <w:rPr>
                <w:rFonts w:ascii="Arial" w:hAnsi="Arial" w:cs="Arial"/>
                <w:sz w:val="20"/>
                <w:szCs w:val="20"/>
                <w:lang w:val="en-GB"/>
              </w:rPr>
              <w:t xml:space="preserve">It has not been sanctioned, </w:t>
            </w:r>
            <w:r w:rsidR="00B95F8C">
              <w:rPr>
                <w:rFonts w:ascii="Arial" w:hAnsi="Arial" w:cs="Arial"/>
                <w:sz w:val="20"/>
                <w:szCs w:val="20"/>
                <w:lang w:val="en-GB"/>
              </w:rPr>
              <w:t xml:space="preserve">less than </w:t>
            </w:r>
            <w:r w:rsidRPr="003B0C1A">
              <w:rPr>
                <w:rFonts w:ascii="Arial" w:hAnsi="Arial" w:cs="Arial"/>
                <w:sz w:val="20"/>
                <w:szCs w:val="20"/>
                <w:lang w:val="en-GB"/>
              </w:rPr>
              <w:t>two years</w:t>
            </w:r>
            <w:r w:rsidR="00B95F8C">
              <w:rPr>
                <w:rFonts w:ascii="Arial" w:hAnsi="Arial" w:cs="Arial"/>
                <w:sz w:val="20"/>
                <w:szCs w:val="20"/>
                <w:lang w:val="en-GB"/>
              </w:rPr>
              <w:t xml:space="preserve"> ago</w:t>
            </w:r>
            <w:r w:rsidRPr="003B0C1A">
              <w:rPr>
                <w:rFonts w:ascii="Arial" w:hAnsi="Arial" w:cs="Arial"/>
                <w:sz w:val="20"/>
                <w:szCs w:val="20"/>
                <w:lang w:val="en-GB"/>
              </w:rPr>
              <w:t>, for the use of undeclared labour for tax and contribut</w:t>
            </w:r>
            <w:r w:rsidR="002C3D02">
              <w:rPr>
                <w:rFonts w:ascii="Arial" w:hAnsi="Arial" w:cs="Arial"/>
                <w:sz w:val="20"/>
                <w:szCs w:val="20"/>
                <w:lang w:val="en-GB"/>
              </w:rPr>
              <w:t>ory</w:t>
            </w:r>
            <w:r w:rsidRPr="003B0C1A">
              <w:rPr>
                <w:rFonts w:ascii="Arial" w:hAnsi="Arial" w:cs="Arial"/>
                <w:sz w:val="20"/>
                <w:szCs w:val="20"/>
                <w:lang w:val="en-GB"/>
              </w:rPr>
              <w:t xml:space="preserve"> purposes, in Portugal or in the </w:t>
            </w:r>
            <w:r w:rsidR="002C3D02">
              <w:rPr>
                <w:rFonts w:ascii="Arial" w:hAnsi="Arial" w:cs="Arial"/>
                <w:sz w:val="20"/>
                <w:szCs w:val="20"/>
                <w:lang w:val="en-GB"/>
              </w:rPr>
              <w:t xml:space="preserve">State </w:t>
            </w:r>
            <w:r w:rsidRPr="003B0C1A">
              <w:rPr>
                <w:rFonts w:ascii="Arial" w:hAnsi="Arial" w:cs="Arial"/>
                <w:sz w:val="20"/>
                <w:szCs w:val="20"/>
                <w:lang w:val="en-GB"/>
              </w:rPr>
              <w:t xml:space="preserve">of origin or </w:t>
            </w:r>
            <w:r w:rsidR="002C3D02">
              <w:rPr>
                <w:rFonts w:ascii="Arial" w:hAnsi="Arial" w:cs="Arial"/>
                <w:sz w:val="20"/>
                <w:szCs w:val="20"/>
                <w:lang w:val="en-GB"/>
              </w:rPr>
              <w:t xml:space="preserve">main </w:t>
            </w:r>
            <w:r w:rsidRPr="003B0C1A">
              <w:rPr>
                <w:rFonts w:ascii="Arial" w:hAnsi="Arial" w:cs="Arial"/>
                <w:sz w:val="20"/>
                <w:szCs w:val="20"/>
                <w:lang w:val="en-GB"/>
              </w:rPr>
              <w:t>establishment;</w:t>
            </w:r>
          </w:p>
          <w:p w14:paraId="2EFED681" w14:textId="17B9684F" w:rsidR="00A9727C" w:rsidRPr="003B0C1A" w:rsidRDefault="00A9727C" w:rsidP="00A9727C">
            <w:pPr>
              <w:pStyle w:val="ListParagraph"/>
              <w:numPr>
                <w:ilvl w:val="0"/>
                <w:numId w:val="51"/>
              </w:numPr>
              <w:spacing w:before="80" w:after="80"/>
              <w:ind w:left="607" w:hanging="567"/>
              <w:contextualSpacing w:val="0"/>
              <w:jc w:val="both"/>
              <w:rPr>
                <w:rFonts w:ascii="Arial" w:hAnsi="Arial" w:cs="Arial"/>
                <w:sz w:val="20"/>
                <w:szCs w:val="20"/>
                <w:lang w:val="en-GB"/>
              </w:rPr>
            </w:pPr>
            <w:r w:rsidRPr="003B0C1A">
              <w:rPr>
                <w:rFonts w:ascii="Arial" w:hAnsi="Arial" w:cs="Arial"/>
                <w:sz w:val="20"/>
                <w:szCs w:val="20"/>
                <w:lang w:val="en-GB"/>
              </w:rPr>
              <w:t xml:space="preserve">It has not been convicted, by a final judgment, of any of the following </w:t>
            </w:r>
            <w:r w:rsidR="002C3D02">
              <w:rPr>
                <w:rFonts w:ascii="Arial" w:hAnsi="Arial" w:cs="Arial"/>
                <w:sz w:val="20"/>
                <w:szCs w:val="20"/>
                <w:lang w:val="en-GB"/>
              </w:rPr>
              <w:t>crimes</w:t>
            </w:r>
            <w:r w:rsidRPr="003B0C1A">
              <w:rPr>
                <w:rFonts w:ascii="Arial" w:hAnsi="Arial" w:cs="Arial"/>
                <w:sz w:val="20"/>
                <w:szCs w:val="20"/>
                <w:lang w:val="en-GB"/>
              </w:rPr>
              <w:t xml:space="preserve">, in Portugal or in the State of origin or </w:t>
            </w:r>
            <w:r w:rsidR="002C3D02">
              <w:rPr>
                <w:rFonts w:ascii="Arial" w:hAnsi="Arial" w:cs="Arial"/>
                <w:sz w:val="20"/>
                <w:szCs w:val="20"/>
                <w:lang w:val="en-GB"/>
              </w:rPr>
              <w:t xml:space="preserve">main </w:t>
            </w:r>
            <w:r w:rsidRPr="003B0C1A">
              <w:rPr>
                <w:rFonts w:ascii="Arial" w:hAnsi="Arial" w:cs="Arial"/>
                <w:sz w:val="20"/>
                <w:szCs w:val="20"/>
                <w:lang w:val="en-GB"/>
              </w:rPr>
              <w:t>establishment:</w:t>
            </w:r>
          </w:p>
          <w:p w14:paraId="0177CD76" w14:textId="77777777" w:rsidR="00A9727C" w:rsidRPr="003B0C1A" w:rsidRDefault="00A9727C" w:rsidP="00A9727C">
            <w:pPr>
              <w:pStyle w:val="ListParagraph"/>
              <w:numPr>
                <w:ilvl w:val="0"/>
                <w:numId w:val="52"/>
              </w:numPr>
              <w:spacing w:before="80" w:after="80"/>
              <w:ind w:left="1174" w:hanging="567"/>
              <w:contextualSpacing w:val="0"/>
              <w:jc w:val="both"/>
              <w:rPr>
                <w:rFonts w:ascii="Arial" w:hAnsi="Arial" w:cs="Arial"/>
                <w:sz w:val="20"/>
                <w:szCs w:val="20"/>
                <w:lang w:val="en-GB"/>
              </w:rPr>
            </w:pPr>
            <w:r w:rsidRPr="003B0C1A">
              <w:rPr>
                <w:rFonts w:ascii="Arial" w:hAnsi="Arial" w:cs="Arial"/>
                <w:sz w:val="20"/>
                <w:szCs w:val="20"/>
                <w:lang w:val="en-GB"/>
              </w:rPr>
              <w:t>Participation in a criminal organisation, within the meaning of Article 2 of the Council Framework Decision 2008/841/JHA on the fight against organised crime of 24 October 2008;</w:t>
            </w:r>
          </w:p>
          <w:p w14:paraId="6C11DCFD" w14:textId="77777777" w:rsidR="00A9727C" w:rsidRPr="003B0C1A" w:rsidRDefault="00A9727C" w:rsidP="00A9727C">
            <w:pPr>
              <w:pStyle w:val="ListParagraph"/>
              <w:numPr>
                <w:ilvl w:val="0"/>
                <w:numId w:val="52"/>
              </w:numPr>
              <w:spacing w:before="80" w:after="80"/>
              <w:ind w:left="1174" w:hanging="567"/>
              <w:contextualSpacing w:val="0"/>
              <w:jc w:val="both"/>
              <w:rPr>
                <w:rFonts w:ascii="Arial" w:hAnsi="Arial" w:cs="Arial"/>
                <w:sz w:val="20"/>
                <w:szCs w:val="20"/>
                <w:lang w:val="en-GB"/>
              </w:rPr>
            </w:pPr>
            <w:r w:rsidRPr="003B0C1A">
              <w:rPr>
                <w:rFonts w:ascii="Arial" w:hAnsi="Arial" w:cs="Arial"/>
                <w:sz w:val="20"/>
                <w:szCs w:val="20"/>
                <w:lang w:val="en-GB"/>
              </w:rPr>
              <w:t>Corruption, within the meaning of Article 3 of the Convention on the fight against corruption involving officials of the European Union or of the Member States of the European Union, Article 2(1) of Council2003/568/JHA of 22 July 2003 on combating corruption in the private sector, and Articles 372 to 374-B of the Criminal Code;</w:t>
            </w:r>
          </w:p>
          <w:p w14:paraId="0457CDCD" w14:textId="77777777" w:rsidR="00A9727C" w:rsidRPr="003B0C1A" w:rsidRDefault="00A9727C" w:rsidP="00A9727C">
            <w:pPr>
              <w:pStyle w:val="ListParagraph"/>
              <w:numPr>
                <w:ilvl w:val="0"/>
                <w:numId w:val="52"/>
              </w:numPr>
              <w:spacing w:before="80" w:after="80"/>
              <w:ind w:left="1174" w:hanging="567"/>
              <w:contextualSpacing w:val="0"/>
              <w:jc w:val="both"/>
              <w:rPr>
                <w:rFonts w:ascii="Arial" w:hAnsi="Arial" w:cs="Arial"/>
                <w:sz w:val="20"/>
                <w:szCs w:val="20"/>
                <w:lang w:val="en-GB"/>
              </w:rPr>
            </w:pPr>
            <w:r w:rsidRPr="003B0C1A">
              <w:rPr>
                <w:rFonts w:ascii="Arial" w:hAnsi="Arial" w:cs="Arial"/>
                <w:sz w:val="20"/>
                <w:szCs w:val="20"/>
                <w:lang w:val="en-GB"/>
              </w:rPr>
              <w:t>Fraud, within the meaning of Article 1 of the Convention on the Protection of the European Communities’ Financial Interests;</w:t>
            </w:r>
          </w:p>
          <w:p w14:paraId="377EE21A" w14:textId="77777777" w:rsidR="00A9727C" w:rsidRPr="003B0C1A" w:rsidRDefault="00A9727C" w:rsidP="00A9727C">
            <w:pPr>
              <w:pStyle w:val="ListParagraph"/>
              <w:numPr>
                <w:ilvl w:val="0"/>
                <w:numId w:val="52"/>
              </w:numPr>
              <w:spacing w:before="80" w:after="80"/>
              <w:ind w:left="1174" w:hanging="567"/>
              <w:contextualSpacing w:val="0"/>
              <w:jc w:val="both"/>
              <w:rPr>
                <w:rFonts w:ascii="Arial" w:hAnsi="Arial" w:cs="Arial"/>
                <w:sz w:val="20"/>
                <w:szCs w:val="20"/>
                <w:lang w:val="en-GB"/>
              </w:rPr>
            </w:pPr>
            <w:r w:rsidRPr="003B0C1A">
              <w:rPr>
                <w:rFonts w:ascii="Arial" w:hAnsi="Arial" w:cs="Arial"/>
                <w:sz w:val="20"/>
                <w:szCs w:val="20"/>
                <w:lang w:val="en-GB"/>
              </w:rPr>
              <w:t>Money laundering or terrorist financing, within the meaning of Article 1 of Directive (EU) 2015/849 of the European Parliament and of the Council of 20 May 2015;</w:t>
            </w:r>
          </w:p>
          <w:p w14:paraId="19B4D4DE" w14:textId="77777777" w:rsidR="00A9727C" w:rsidRPr="003B0C1A" w:rsidRDefault="00A9727C" w:rsidP="00A9727C">
            <w:pPr>
              <w:pStyle w:val="ListParagraph"/>
              <w:numPr>
                <w:ilvl w:val="0"/>
                <w:numId w:val="52"/>
              </w:numPr>
              <w:spacing w:before="80" w:after="80"/>
              <w:ind w:left="1174" w:hanging="567"/>
              <w:contextualSpacing w:val="0"/>
              <w:jc w:val="both"/>
              <w:rPr>
                <w:rFonts w:ascii="Arial" w:hAnsi="Arial" w:cs="Arial"/>
                <w:sz w:val="20"/>
                <w:szCs w:val="20"/>
                <w:lang w:val="en-GB"/>
              </w:rPr>
            </w:pPr>
            <w:r w:rsidRPr="003B0C1A">
              <w:rPr>
                <w:rFonts w:ascii="Arial" w:hAnsi="Arial" w:cs="Arial"/>
                <w:sz w:val="20"/>
                <w:szCs w:val="20"/>
                <w:lang w:val="en-GB"/>
              </w:rPr>
              <w:t>Terrorist offences or offences relating to a terrorist group, within the meaning of Articles 3 and 4 of Directive (EU) 2017/541 of the European Parliament and of the Council of 15 March 2017, or any offence relating to terrorist activities, including aiding and abetting, incitement and attempt, within the meaning of Article 14 of that Directive;</w:t>
            </w:r>
          </w:p>
          <w:p w14:paraId="4956FED2" w14:textId="77777777" w:rsidR="00A9727C" w:rsidRPr="003B0C1A" w:rsidRDefault="00A9727C" w:rsidP="00A9727C">
            <w:pPr>
              <w:pStyle w:val="ListParagraph"/>
              <w:numPr>
                <w:ilvl w:val="0"/>
                <w:numId w:val="52"/>
              </w:numPr>
              <w:spacing w:before="80" w:after="80"/>
              <w:ind w:left="1174" w:hanging="567"/>
              <w:contextualSpacing w:val="0"/>
              <w:jc w:val="both"/>
              <w:rPr>
                <w:rFonts w:ascii="Arial" w:hAnsi="Arial" w:cs="Arial"/>
                <w:sz w:val="20"/>
                <w:szCs w:val="20"/>
                <w:lang w:val="en-GB"/>
              </w:rPr>
            </w:pPr>
            <w:r w:rsidRPr="003B0C1A">
              <w:rPr>
                <w:rFonts w:ascii="Arial" w:hAnsi="Arial" w:cs="Arial"/>
                <w:sz w:val="20"/>
                <w:szCs w:val="20"/>
                <w:lang w:val="en-GB"/>
              </w:rPr>
              <w:t>Child labour and other forms of human trafficking, within the meaning of Article 2 of Directive 2011/36/EU of the European Parliament and of the Council of 5 April 2011;</w:t>
            </w:r>
          </w:p>
          <w:p w14:paraId="297AA4A5" w14:textId="77777777" w:rsidR="00A9727C" w:rsidRPr="003B0C1A" w:rsidRDefault="00A9727C" w:rsidP="00A9727C">
            <w:pPr>
              <w:pStyle w:val="ListParagraph"/>
              <w:numPr>
                <w:ilvl w:val="0"/>
                <w:numId w:val="51"/>
              </w:numPr>
              <w:spacing w:before="80" w:after="80"/>
              <w:ind w:left="607" w:hanging="567"/>
              <w:contextualSpacing w:val="0"/>
              <w:jc w:val="both"/>
              <w:rPr>
                <w:rFonts w:ascii="Arial" w:hAnsi="Arial" w:cs="Arial"/>
                <w:sz w:val="20"/>
                <w:szCs w:val="20"/>
                <w:lang w:val="en-GB"/>
              </w:rPr>
            </w:pPr>
            <w:r w:rsidRPr="003B0C1A">
              <w:rPr>
                <w:rFonts w:ascii="Arial" w:hAnsi="Arial" w:cs="Arial"/>
                <w:sz w:val="20"/>
                <w:szCs w:val="20"/>
                <w:lang w:val="en-GB"/>
              </w:rPr>
              <w:t>It has not, directly or indirectly, provided advice or technical support in the preparation and drafting of the Tender Specifications or the procedural or contractual documents of the private negotiation procedure, which would confer an undue advantage;</w:t>
            </w:r>
          </w:p>
          <w:p w14:paraId="610B0610" w14:textId="77777777" w:rsidR="00A9727C" w:rsidRPr="003B0C1A" w:rsidRDefault="00A9727C" w:rsidP="00A9727C">
            <w:pPr>
              <w:pStyle w:val="ListParagraph"/>
              <w:numPr>
                <w:ilvl w:val="0"/>
                <w:numId w:val="51"/>
              </w:numPr>
              <w:spacing w:before="80" w:after="80"/>
              <w:ind w:left="607" w:hanging="567"/>
              <w:contextualSpacing w:val="0"/>
              <w:jc w:val="both"/>
              <w:rPr>
                <w:rFonts w:ascii="Arial" w:hAnsi="Arial" w:cs="Arial"/>
                <w:sz w:val="20"/>
                <w:szCs w:val="20"/>
                <w:lang w:val="en-GB"/>
              </w:rPr>
            </w:pPr>
            <w:r w:rsidRPr="003B0C1A">
              <w:rPr>
                <w:rFonts w:ascii="Arial" w:hAnsi="Arial" w:cs="Arial"/>
                <w:sz w:val="20"/>
                <w:szCs w:val="20"/>
                <w:lang w:val="en-GB"/>
              </w:rPr>
              <w:t>It has not obtained confidential information nor provided misleading information likely to influence decisions in the private negotiation procedure;</w:t>
            </w:r>
          </w:p>
          <w:p w14:paraId="7EF46F85" w14:textId="77777777" w:rsidR="00A9727C" w:rsidRPr="003B0C1A" w:rsidRDefault="00A9727C" w:rsidP="00A9727C">
            <w:pPr>
              <w:pStyle w:val="ListParagraph"/>
              <w:numPr>
                <w:ilvl w:val="0"/>
                <w:numId w:val="51"/>
              </w:numPr>
              <w:spacing w:before="80" w:after="80"/>
              <w:ind w:left="607" w:hanging="567"/>
              <w:contextualSpacing w:val="0"/>
              <w:jc w:val="both"/>
              <w:rPr>
                <w:rFonts w:ascii="Arial" w:hAnsi="Arial" w:cs="Arial"/>
                <w:sz w:val="20"/>
                <w:szCs w:val="20"/>
                <w:lang w:val="en-GB"/>
              </w:rPr>
            </w:pPr>
            <w:r w:rsidRPr="003B0C1A">
              <w:rPr>
                <w:rFonts w:ascii="Arial" w:hAnsi="Arial" w:cs="Arial"/>
                <w:sz w:val="20"/>
                <w:szCs w:val="20"/>
                <w:lang w:val="en-GB"/>
              </w:rPr>
              <w:t>It is not subject to conflicts of interest that cannot be resolved by measures less severe than exclusion;</w:t>
            </w:r>
          </w:p>
          <w:p w14:paraId="0E6A4DB9" w14:textId="4BA5D14B" w:rsidR="002C3D02" w:rsidRDefault="002C3D02" w:rsidP="002C3D02">
            <w:pPr>
              <w:pStyle w:val="ListParagraph"/>
              <w:numPr>
                <w:ilvl w:val="0"/>
                <w:numId w:val="51"/>
              </w:numPr>
              <w:spacing w:before="80" w:after="80"/>
              <w:ind w:left="607" w:hanging="567"/>
              <w:contextualSpacing w:val="0"/>
              <w:jc w:val="both"/>
              <w:rPr>
                <w:rFonts w:ascii="Arial" w:hAnsi="Arial" w:cs="Arial"/>
                <w:sz w:val="20"/>
                <w:szCs w:val="20"/>
                <w:lang w:val="en-GB"/>
              </w:rPr>
            </w:pPr>
            <w:r>
              <w:rPr>
                <w:rFonts w:ascii="Arial" w:hAnsi="Arial" w:cs="Arial"/>
                <w:sz w:val="20"/>
                <w:szCs w:val="20"/>
                <w:lang w:val="en-GB"/>
              </w:rPr>
              <w:t>There is</w:t>
            </w:r>
            <w:r w:rsidR="00A9727C" w:rsidRPr="003B0C1A">
              <w:rPr>
                <w:rFonts w:ascii="Arial" w:hAnsi="Arial" w:cs="Arial"/>
                <w:sz w:val="20"/>
                <w:szCs w:val="20"/>
                <w:lang w:val="en-GB"/>
              </w:rPr>
              <w:t xml:space="preserve"> no record of significant or persistent deficiencies in the performance of previous contracts</w:t>
            </w:r>
            <w:r>
              <w:rPr>
                <w:rFonts w:ascii="Arial" w:hAnsi="Arial" w:cs="Arial"/>
                <w:sz w:val="20"/>
                <w:szCs w:val="20"/>
                <w:lang w:val="en-GB"/>
              </w:rPr>
              <w:t>,</w:t>
            </w:r>
            <w:r w:rsidR="00A9727C" w:rsidRPr="003B0C1A">
              <w:rPr>
                <w:rFonts w:ascii="Arial" w:hAnsi="Arial" w:cs="Arial"/>
                <w:sz w:val="20"/>
                <w:szCs w:val="20"/>
                <w:lang w:val="en-GB"/>
              </w:rPr>
              <w:t xml:space="preserve"> with public entities or private entities vested with public powers, in the last three years, which have led to the termination of the contract, payment of compensation or </w:t>
            </w:r>
            <w:r>
              <w:rPr>
                <w:rFonts w:ascii="Arial" w:hAnsi="Arial" w:cs="Arial"/>
                <w:sz w:val="20"/>
                <w:szCs w:val="20"/>
                <w:lang w:val="en-GB"/>
              </w:rPr>
              <w:t xml:space="preserve">application </w:t>
            </w:r>
            <w:r w:rsidR="00A9727C" w:rsidRPr="003B0C1A">
              <w:rPr>
                <w:rFonts w:ascii="Arial" w:hAnsi="Arial" w:cs="Arial"/>
                <w:sz w:val="20"/>
                <w:szCs w:val="20"/>
                <w:lang w:val="en-GB"/>
              </w:rPr>
              <w:t xml:space="preserve">of maximum </w:t>
            </w:r>
            <w:r>
              <w:rPr>
                <w:rFonts w:ascii="Arial" w:hAnsi="Arial" w:cs="Arial"/>
                <w:sz w:val="20"/>
                <w:szCs w:val="20"/>
                <w:lang w:val="en-GB"/>
              </w:rPr>
              <w:t>sanctions</w:t>
            </w:r>
            <w:r w:rsidR="00A9727C" w:rsidRPr="003B0C1A">
              <w:rPr>
                <w:rFonts w:ascii="Arial" w:hAnsi="Arial" w:cs="Arial"/>
                <w:sz w:val="20"/>
                <w:szCs w:val="20"/>
                <w:lang w:val="en-GB"/>
              </w:rPr>
              <w:t xml:space="preserve">, in Portugal or in the </w:t>
            </w:r>
            <w:r>
              <w:rPr>
                <w:rFonts w:ascii="Arial" w:hAnsi="Arial" w:cs="Arial"/>
                <w:sz w:val="20"/>
                <w:szCs w:val="20"/>
                <w:lang w:val="en-GB"/>
              </w:rPr>
              <w:t xml:space="preserve">State </w:t>
            </w:r>
            <w:r w:rsidR="00A9727C" w:rsidRPr="003B0C1A">
              <w:rPr>
                <w:rFonts w:ascii="Arial" w:hAnsi="Arial" w:cs="Arial"/>
                <w:sz w:val="20"/>
                <w:szCs w:val="20"/>
                <w:lang w:val="en-GB"/>
              </w:rPr>
              <w:t xml:space="preserve">of origin or </w:t>
            </w:r>
            <w:r>
              <w:rPr>
                <w:rFonts w:ascii="Arial" w:hAnsi="Arial" w:cs="Arial"/>
                <w:sz w:val="20"/>
                <w:szCs w:val="20"/>
                <w:lang w:val="en-GB"/>
              </w:rPr>
              <w:t xml:space="preserve">main </w:t>
            </w:r>
            <w:r w:rsidR="00A9727C" w:rsidRPr="003B0C1A">
              <w:rPr>
                <w:rFonts w:ascii="Arial" w:hAnsi="Arial" w:cs="Arial"/>
                <w:sz w:val="20"/>
                <w:szCs w:val="20"/>
                <w:lang w:val="en-GB"/>
              </w:rPr>
              <w:t>establishment</w:t>
            </w:r>
            <w:r>
              <w:rPr>
                <w:rFonts w:ascii="Arial" w:hAnsi="Arial" w:cs="Arial"/>
                <w:sz w:val="20"/>
                <w:szCs w:val="20"/>
                <w:lang w:val="en-GB"/>
              </w:rPr>
              <w:t xml:space="preserve">; </w:t>
            </w:r>
          </w:p>
          <w:p w14:paraId="02674E1C" w14:textId="3EE10A73" w:rsidR="002C3D02" w:rsidRPr="002C3D02" w:rsidRDefault="002C3D02" w:rsidP="002C3D02">
            <w:pPr>
              <w:pStyle w:val="ListParagraph"/>
              <w:numPr>
                <w:ilvl w:val="0"/>
                <w:numId w:val="51"/>
              </w:numPr>
              <w:spacing w:before="80" w:after="80"/>
              <w:ind w:left="607" w:hanging="567"/>
              <w:contextualSpacing w:val="0"/>
              <w:jc w:val="both"/>
              <w:rPr>
                <w:rFonts w:ascii="Arial" w:hAnsi="Arial" w:cs="Arial"/>
                <w:sz w:val="20"/>
                <w:szCs w:val="20"/>
                <w:lang w:val="en-GB"/>
              </w:rPr>
            </w:pPr>
            <w:r w:rsidRPr="002C3D02">
              <w:rPr>
                <w:rFonts w:ascii="Arial" w:hAnsi="Arial" w:cs="Arial"/>
                <w:sz w:val="20"/>
                <w:szCs w:val="20"/>
                <w:lang w:val="en-GB"/>
              </w:rPr>
              <w:t xml:space="preserve">It </w:t>
            </w:r>
            <w:r>
              <w:rPr>
                <w:rFonts w:ascii="Arial" w:hAnsi="Arial" w:cs="Arial"/>
                <w:sz w:val="20"/>
                <w:szCs w:val="20"/>
                <w:lang w:val="en-GB"/>
              </w:rPr>
              <w:t xml:space="preserve">is </w:t>
            </w:r>
            <w:r w:rsidRPr="002C3D02">
              <w:rPr>
                <w:rFonts w:ascii="Arial" w:hAnsi="Arial" w:cs="Arial"/>
                <w:sz w:val="20"/>
                <w:szCs w:val="20"/>
                <w:lang w:val="en-GB"/>
              </w:rPr>
              <w:t>not subject to any ancillary sanction which would prevent participation in this procedure or the maintenance of ground handling licences</w:t>
            </w:r>
            <w:r>
              <w:rPr>
                <w:rFonts w:ascii="Arial" w:hAnsi="Arial" w:cs="Arial"/>
                <w:sz w:val="20"/>
                <w:szCs w:val="20"/>
                <w:lang w:val="en-GB"/>
              </w:rPr>
              <w:t>.</w:t>
            </w:r>
          </w:p>
        </w:tc>
      </w:tr>
      <w:tr w:rsidR="00A9727C" w:rsidRPr="003B0C1A" w14:paraId="729B9D4E" w14:textId="77777777" w:rsidTr="007249CF">
        <w:trPr>
          <w:trHeight w:val="876"/>
        </w:trPr>
        <w:tc>
          <w:tcPr>
            <w:tcW w:w="9214" w:type="dxa"/>
            <w:gridSpan w:val="2"/>
            <w:shd w:val="clear" w:color="auto" w:fill="BFBFBF" w:themeFill="background1" w:themeFillShade="BF"/>
          </w:tcPr>
          <w:p w14:paraId="4DB98CCE" w14:textId="77777777" w:rsidR="00A9727C" w:rsidRPr="003B0C1A" w:rsidRDefault="00A9727C" w:rsidP="007249CF">
            <w:pPr>
              <w:spacing w:before="80" w:after="80"/>
              <w:jc w:val="both"/>
              <w:rPr>
                <w:rFonts w:ascii="Arial" w:hAnsi="Arial" w:cs="Arial"/>
                <w:sz w:val="20"/>
                <w:szCs w:val="20"/>
                <w:lang w:val="en-GB"/>
              </w:rPr>
            </w:pPr>
            <w:r w:rsidRPr="003B0C1A">
              <w:rPr>
                <w:rFonts w:ascii="Arial" w:hAnsi="Arial" w:cs="Arial"/>
                <w:sz w:val="20"/>
                <w:szCs w:val="20"/>
                <w:lang w:val="en-GB"/>
              </w:rPr>
              <w:t>The Entity declares, under penalty of exclusion, that the information contained in this form is true and accurate, and undertakes to immediately notify any subsequent change affecting the truth or accuracy of the information provided herein.</w:t>
            </w:r>
          </w:p>
          <w:p w14:paraId="625B8E28" w14:textId="77777777" w:rsidR="00A9727C" w:rsidRPr="003B0C1A" w:rsidRDefault="00A9727C" w:rsidP="007249CF">
            <w:pPr>
              <w:spacing w:before="80" w:after="80"/>
              <w:rPr>
                <w:rFonts w:ascii="Arial" w:hAnsi="Arial" w:cs="Arial"/>
                <w:sz w:val="20"/>
                <w:szCs w:val="20"/>
                <w:lang w:val="en-GB"/>
              </w:rPr>
            </w:pPr>
          </w:p>
          <w:p w14:paraId="6D696DC5" w14:textId="77777777" w:rsidR="00A9727C" w:rsidRPr="003B0C1A" w:rsidRDefault="00A9727C" w:rsidP="007249CF">
            <w:pPr>
              <w:spacing w:before="80" w:after="80"/>
              <w:rPr>
                <w:rFonts w:ascii="Arial" w:hAnsi="Arial" w:cs="Arial"/>
                <w:sz w:val="20"/>
                <w:szCs w:val="20"/>
                <w:lang w:val="en-GB"/>
              </w:rPr>
            </w:pPr>
            <w:r w:rsidRPr="003B0C1A">
              <w:rPr>
                <w:rFonts w:ascii="Arial" w:hAnsi="Arial" w:cs="Arial"/>
                <w:sz w:val="20"/>
                <w:szCs w:val="20"/>
                <w:lang w:val="en-GB"/>
              </w:rPr>
              <w:t>Date: [●]</w:t>
            </w:r>
          </w:p>
          <w:p w14:paraId="00A50539" w14:textId="77777777" w:rsidR="00A9727C" w:rsidRPr="003B0C1A" w:rsidRDefault="00A9727C" w:rsidP="007249CF">
            <w:pPr>
              <w:spacing w:before="80" w:after="80"/>
              <w:rPr>
                <w:rFonts w:ascii="Arial" w:hAnsi="Arial" w:cs="Arial"/>
                <w:sz w:val="20"/>
                <w:szCs w:val="20"/>
                <w:lang w:val="en-GB"/>
              </w:rPr>
            </w:pPr>
          </w:p>
          <w:p w14:paraId="55C6097D" w14:textId="77777777" w:rsidR="00A9727C" w:rsidRPr="003B0C1A" w:rsidRDefault="00A9727C" w:rsidP="007249CF">
            <w:pPr>
              <w:spacing w:before="80" w:after="80"/>
              <w:rPr>
                <w:rFonts w:ascii="Arial" w:hAnsi="Arial" w:cs="Arial"/>
                <w:sz w:val="20"/>
                <w:szCs w:val="20"/>
                <w:lang w:val="en-GB"/>
              </w:rPr>
            </w:pPr>
            <w:r w:rsidRPr="003B0C1A">
              <w:rPr>
                <w:rFonts w:ascii="Arial" w:hAnsi="Arial" w:cs="Arial"/>
                <w:sz w:val="20"/>
                <w:szCs w:val="20"/>
                <w:lang w:val="en-GB"/>
              </w:rPr>
              <w:t xml:space="preserve">ON BEHALF </w:t>
            </w:r>
            <w:r w:rsidRPr="003B0C1A">
              <w:rPr>
                <w:rFonts w:ascii="Arial" w:hAnsi="Arial" w:cs="Arial"/>
                <w:i/>
                <w:iCs/>
                <w:sz w:val="20"/>
                <w:szCs w:val="20"/>
                <w:lang w:val="en-GB"/>
              </w:rPr>
              <w:t>OF</w:t>
            </w:r>
            <w:r w:rsidRPr="003B0C1A">
              <w:rPr>
                <w:rFonts w:ascii="Arial" w:hAnsi="Arial" w:cs="Arial"/>
                <w:sz w:val="20"/>
                <w:szCs w:val="20"/>
                <w:lang w:val="en-GB"/>
              </w:rPr>
              <w:t xml:space="preserve"> [</w:t>
            </w:r>
            <w:r w:rsidRPr="003B0C1A">
              <w:rPr>
                <w:rFonts w:ascii="Arial" w:hAnsi="Arial" w:cs="Arial"/>
                <w:i/>
                <w:iCs/>
                <w:sz w:val="20"/>
                <w:szCs w:val="20"/>
                <w:lang w:val="en-GB"/>
              </w:rPr>
              <w:t>FULL NAME OF THE ENTITY</w:t>
            </w:r>
            <w:r w:rsidRPr="003B0C1A">
              <w:rPr>
                <w:rFonts w:ascii="Arial" w:hAnsi="Arial" w:cs="Arial"/>
                <w:sz w:val="20"/>
                <w:szCs w:val="20"/>
                <w:lang w:val="en-GB"/>
              </w:rPr>
              <w:t>],</w:t>
            </w:r>
          </w:p>
          <w:p w14:paraId="2966D994" w14:textId="77777777" w:rsidR="00A9727C" w:rsidRPr="003B0C1A" w:rsidRDefault="00A9727C" w:rsidP="007249CF">
            <w:pPr>
              <w:spacing w:before="80" w:after="80"/>
              <w:rPr>
                <w:rFonts w:ascii="Arial" w:hAnsi="Arial" w:cs="Arial"/>
                <w:sz w:val="20"/>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7"/>
              <w:gridCol w:w="986"/>
              <w:gridCol w:w="4075"/>
            </w:tblGrid>
            <w:tr w:rsidR="00A9727C" w:rsidRPr="00B95F8C" w14:paraId="741099A6" w14:textId="77777777" w:rsidTr="007249CF">
              <w:tc>
                <w:tcPr>
                  <w:tcW w:w="3937" w:type="dxa"/>
                  <w:tcBorders>
                    <w:bottom w:val="single" w:sz="4" w:space="0" w:color="000000"/>
                  </w:tcBorders>
                </w:tcPr>
                <w:p w14:paraId="69B5C78C" w14:textId="77777777" w:rsidR="00A9727C" w:rsidRPr="003B0C1A" w:rsidRDefault="00A9727C" w:rsidP="007249CF">
                  <w:pPr>
                    <w:pStyle w:val="BPLLprrafo0"/>
                    <w:spacing w:before="80" w:after="80"/>
                    <w:rPr>
                      <w:rFonts w:ascii="Arial" w:hAnsi="Arial" w:cs="Arial"/>
                      <w:sz w:val="20"/>
                      <w:szCs w:val="20"/>
                      <w:lang w:val="en-GB"/>
                    </w:rPr>
                  </w:pPr>
                </w:p>
              </w:tc>
              <w:tc>
                <w:tcPr>
                  <w:tcW w:w="986" w:type="dxa"/>
                </w:tcPr>
                <w:p w14:paraId="7DB53C51" w14:textId="77777777" w:rsidR="00A9727C" w:rsidRPr="003B0C1A" w:rsidRDefault="00A9727C" w:rsidP="007249CF">
                  <w:pPr>
                    <w:pStyle w:val="BPLLprrafo0"/>
                    <w:spacing w:before="80" w:after="80"/>
                    <w:rPr>
                      <w:rFonts w:ascii="Arial" w:hAnsi="Arial" w:cs="Arial"/>
                      <w:sz w:val="20"/>
                      <w:szCs w:val="20"/>
                      <w:lang w:val="en-GB"/>
                    </w:rPr>
                  </w:pPr>
                </w:p>
              </w:tc>
              <w:tc>
                <w:tcPr>
                  <w:tcW w:w="4075" w:type="dxa"/>
                  <w:tcBorders>
                    <w:bottom w:val="single" w:sz="4" w:space="0" w:color="000000"/>
                  </w:tcBorders>
                </w:tcPr>
                <w:p w14:paraId="2CD7F64C" w14:textId="77777777" w:rsidR="00A9727C" w:rsidRPr="003B0C1A" w:rsidRDefault="00A9727C" w:rsidP="007249CF">
                  <w:pPr>
                    <w:pStyle w:val="BPLLprrafo0"/>
                    <w:spacing w:before="80" w:after="80"/>
                    <w:rPr>
                      <w:rFonts w:ascii="Arial" w:hAnsi="Arial" w:cs="Arial"/>
                      <w:sz w:val="20"/>
                      <w:szCs w:val="20"/>
                      <w:lang w:val="en-GB"/>
                    </w:rPr>
                  </w:pPr>
                </w:p>
              </w:tc>
            </w:tr>
            <w:tr w:rsidR="00A9727C" w:rsidRPr="003B0C1A" w14:paraId="3DC71F83" w14:textId="77777777" w:rsidTr="007249CF">
              <w:tc>
                <w:tcPr>
                  <w:tcW w:w="3937" w:type="dxa"/>
                  <w:tcBorders>
                    <w:top w:val="single" w:sz="4" w:space="0" w:color="000000"/>
                  </w:tcBorders>
                </w:tcPr>
                <w:p w14:paraId="3BE35F8E" w14:textId="77777777" w:rsidR="00A9727C" w:rsidRPr="003B0C1A" w:rsidRDefault="00A9727C" w:rsidP="007249CF">
                  <w:pPr>
                    <w:pStyle w:val="BPLLprrafo0"/>
                    <w:spacing w:before="80" w:after="80"/>
                    <w:rPr>
                      <w:rFonts w:ascii="Arial" w:hAnsi="Arial" w:cs="Arial"/>
                      <w:sz w:val="20"/>
                      <w:szCs w:val="20"/>
                      <w:lang w:val="en-GB"/>
                    </w:rPr>
                  </w:pPr>
                  <w:r w:rsidRPr="003B0C1A">
                    <w:rPr>
                      <w:rFonts w:ascii="Arial" w:hAnsi="Arial" w:cs="Arial"/>
                      <w:sz w:val="20"/>
                      <w:szCs w:val="20"/>
                      <w:lang w:val="en-GB"/>
                    </w:rPr>
                    <w:t>Name: [●]</w:t>
                  </w:r>
                </w:p>
              </w:tc>
              <w:tc>
                <w:tcPr>
                  <w:tcW w:w="986" w:type="dxa"/>
                </w:tcPr>
                <w:p w14:paraId="1CD593F1" w14:textId="77777777" w:rsidR="00A9727C" w:rsidRPr="003B0C1A" w:rsidRDefault="00A9727C" w:rsidP="007249CF">
                  <w:pPr>
                    <w:pStyle w:val="BPLLprrafo0"/>
                    <w:spacing w:before="80" w:after="80"/>
                    <w:rPr>
                      <w:rFonts w:ascii="Arial" w:hAnsi="Arial" w:cs="Arial"/>
                      <w:sz w:val="20"/>
                      <w:szCs w:val="20"/>
                      <w:lang w:val="en-GB"/>
                    </w:rPr>
                  </w:pPr>
                </w:p>
              </w:tc>
              <w:tc>
                <w:tcPr>
                  <w:tcW w:w="4075" w:type="dxa"/>
                  <w:tcBorders>
                    <w:top w:val="single" w:sz="4" w:space="0" w:color="000000"/>
                  </w:tcBorders>
                </w:tcPr>
                <w:p w14:paraId="489957B9" w14:textId="77777777" w:rsidR="00A9727C" w:rsidRPr="003B0C1A" w:rsidRDefault="00A9727C" w:rsidP="007249CF">
                  <w:pPr>
                    <w:pStyle w:val="BPLLprrafo0"/>
                    <w:spacing w:before="80" w:after="80"/>
                    <w:rPr>
                      <w:rFonts w:ascii="Arial" w:hAnsi="Arial" w:cs="Arial"/>
                      <w:sz w:val="20"/>
                      <w:szCs w:val="20"/>
                      <w:lang w:val="en-GB"/>
                    </w:rPr>
                  </w:pPr>
                  <w:r w:rsidRPr="003B0C1A">
                    <w:rPr>
                      <w:rFonts w:ascii="Arial" w:hAnsi="Arial" w:cs="Arial"/>
                      <w:sz w:val="20"/>
                      <w:szCs w:val="20"/>
                      <w:lang w:val="en-GB"/>
                    </w:rPr>
                    <w:t>Name: [●]</w:t>
                  </w:r>
                </w:p>
              </w:tc>
            </w:tr>
            <w:tr w:rsidR="00A9727C" w:rsidRPr="003B0C1A" w14:paraId="4F3BB244" w14:textId="77777777" w:rsidTr="007249CF">
              <w:tc>
                <w:tcPr>
                  <w:tcW w:w="3937" w:type="dxa"/>
                </w:tcPr>
                <w:p w14:paraId="1B10AD1F" w14:textId="77777777" w:rsidR="00A9727C" w:rsidRPr="003B0C1A" w:rsidRDefault="00A9727C" w:rsidP="007249CF">
                  <w:pPr>
                    <w:pStyle w:val="BPLLprrafo0"/>
                    <w:spacing w:before="80" w:after="80"/>
                    <w:rPr>
                      <w:rFonts w:ascii="Arial" w:hAnsi="Arial" w:cs="Arial"/>
                      <w:sz w:val="20"/>
                      <w:szCs w:val="20"/>
                      <w:lang w:val="en-GB"/>
                    </w:rPr>
                  </w:pPr>
                  <w:r w:rsidRPr="003B0C1A">
                    <w:rPr>
                      <w:rFonts w:ascii="Arial" w:hAnsi="Arial" w:cs="Arial"/>
                      <w:sz w:val="20"/>
                      <w:szCs w:val="20"/>
                      <w:lang w:val="en-GB"/>
                    </w:rPr>
                    <w:t>Position: [●]</w:t>
                  </w:r>
                </w:p>
              </w:tc>
              <w:tc>
                <w:tcPr>
                  <w:tcW w:w="986" w:type="dxa"/>
                </w:tcPr>
                <w:p w14:paraId="69CE5181" w14:textId="77777777" w:rsidR="00A9727C" w:rsidRPr="003B0C1A" w:rsidRDefault="00A9727C" w:rsidP="007249CF">
                  <w:pPr>
                    <w:pStyle w:val="BPLLprrafo0"/>
                    <w:spacing w:before="80" w:after="80"/>
                    <w:rPr>
                      <w:rFonts w:ascii="Arial" w:hAnsi="Arial" w:cs="Arial"/>
                      <w:sz w:val="20"/>
                      <w:szCs w:val="20"/>
                      <w:lang w:val="en-GB"/>
                    </w:rPr>
                  </w:pPr>
                </w:p>
              </w:tc>
              <w:tc>
                <w:tcPr>
                  <w:tcW w:w="4075" w:type="dxa"/>
                </w:tcPr>
                <w:p w14:paraId="2B19BA80" w14:textId="77777777" w:rsidR="00A9727C" w:rsidRPr="003B0C1A" w:rsidRDefault="00A9727C" w:rsidP="007249CF">
                  <w:pPr>
                    <w:pStyle w:val="BPLLprrafo0"/>
                    <w:spacing w:before="80" w:after="80"/>
                    <w:rPr>
                      <w:rFonts w:ascii="Arial" w:hAnsi="Arial" w:cs="Arial"/>
                      <w:sz w:val="20"/>
                      <w:szCs w:val="20"/>
                      <w:lang w:val="en-GB"/>
                    </w:rPr>
                  </w:pPr>
                  <w:r w:rsidRPr="003B0C1A">
                    <w:rPr>
                      <w:rFonts w:ascii="Arial" w:hAnsi="Arial" w:cs="Arial"/>
                      <w:sz w:val="20"/>
                      <w:szCs w:val="20"/>
                      <w:lang w:val="en-GB"/>
                    </w:rPr>
                    <w:t>Position: [●]</w:t>
                  </w:r>
                </w:p>
                <w:p w14:paraId="151484EA" w14:textId="77777777" w:rsidR="00A9727C" w:rsidRPr="003B0C1A" w:rsidRDefault="00A9727C" w:rsidP="007249CF">
                  <w:pPr>
                    <w:pStyle w:val="BPLLprrafo0"/>
                    <w:spacing w:before="80" w:after="80"/>
                    <w:rPr>
                      <w:rFonts w:ascii="Arial" w:hAnsi="Arial" w:cs="Arial"/>
                      <w:sz w:val="20"/>
                      <w:szCs w:val="20"/>
                      <w:lang w:val="en-GB"/>
                    </w:rPr>
                  </w:pPr>
                </w:p>
              </w:tc>
            </w:tr>
          </w:tbl>
          <w:p w14:paraId="4032A974" w14:textId="77777777" w:rsidR="00A9727C" w:rsidRPr="003B0C1A" w:rsidRDefault="00A9727C" w:rsidP="007249CF">
            <w:pPr>
              <w:spacing w:before="80" w:after="80"/>
              <w:jc w:val="both"/>
              <w:rPr>
                <w:rFonts w:ascii="Arial" w:hAnsi="Arial" w:cs="Arial"/>
                <w:sz w:val="20"/>
                <w:szCs w:val="20"/>
                <w:lang w:val="en-GB"/>
              </w:rPr>
            </w:pPr>
          </w:p>
        </w:tc>
      </w:tr>
    </w:tbl>
    <w:p w14:paraId="21BE7162" w14:textId="77777777" w:rsidR="00040CAA" w:rsidRPr="000A701B" w:rsidRDefault="00040CAA" w:rsidP="002C1D5B">
      <w:pPr>
        <w:pStyle w:val="BPLLprrafo0"/>
      </w:pPr>
    </w:p>
    <w:sectPr w:rsidR="00040CAA" w:rsidRPr="000A701B" w:rsidSect="00584047">
      <w:footerReference w:type="even" r:id="rId9"/>
      <w:footerReference w:type="default" r:id="rId10"/>
      <w:footerReference w:type="first" r:id="rId11"/>
      <w:pgSz w:w="11907" w:h="16839"/>
      <w:pgMar w:top="1701" w:right="1418" w:bottom="1304" w:left="1418" w:header="284" w:footer="2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20CDA" w14:textId="77777777" w:rsidR="006060FF" w:rsidRDefault="006060FF">
      <w:r>
        <w:separator/>
      </w:r>
    </w:p>
  </w:endnote>
  <w:endnote w:type="continuationSeparator" w:id="0">
    <w:p w14:paraId="61A71DCC" w14:textId="77777777" w:rsidR="006060FF" w:rsidRDefault="00606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F2608" w14:textId="489A3F36" w:rsidR="00F57635" w:rsidRDefault="00F576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82079" w14:textId="1F3036B9" w:rsidR="00F57635" w:rsidRDefault="00F576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s="Times New Roman"/>
        <w:color w:val="000000" w:themeColor="text1"/>
        <w:sz w:val="20"/>
      </w:rPr>
      <w:id w:val="-385482033"/>
      <w:docPartObj>
        <w:docPartGallery w:val="Page Numbers (Bottom of Page)"/>
        <w:docPartUnique/>
      </w:docPartObj>
    </w:sdtPr>
    <w:sdtEndPr>
      <w:rPr>
        <w:rFonts w:asciiTheme="majorHAnsi" w:eastAsiaTheme="majorEastAsia" w:hAnsiTheme="majorHAnsi" w:cstheme="majorBidi"/>
      </w:rPr>
    </w:sdtEndPr>
    <w:sdtContent>
      <w:p w14:paraId="60167403" w14:textId="7955E719" w:rsidR="00584047" w:rsidRPr="00254964" w:rsidRDefault="00584047">
        <w:pPr>
          <w:pStyle w:val="Footer"/>
          <w:jc w:val="center"/>
          <w:rPr>
            <w:rFonts w:asciiTheme="majorHAnsi" w:eastAsiaTheme="majorEastAsia" w:hAnsiTheme="majorHAnsi" w:cstheme="majorBidi"/>
            <w:color w:val="000000" w:themeColor="text1"/>
            <w:sz w:val="20"/>
          </w:rPr>
        </w:pPr>
        <w:r w:rsidRPr="00254964">
          <w:rPr>
            <w:rFonts w:asciiTheme="minorHAnsi" w:eastAsiaTheme="minorEastAsia" w:hAnsiTheme="minorHAnsi" w:cs="Times New Roman"/>
            <w:color w:val="000000" w:themeColor="text1"/>
            <w:sz w:val="20"/>
          </w:rPr>
          <w:fldChar w:fldCharType="begin"/>
        </w:r>
        <w:r w:rsidRPr="00254964">
          <w:rPr>
            <w:color w:val="000000" w:themeColor="text1"/>
            <w:sz w:val="20"/>
          </w:rPr>
          <w:instrText>PAGE   \* MERGEFORMAT</w:instrText>
        </w:r>
        <w:r w:rsidRPr="00254964">
          <w:rPr>
            <w:rFonts w:asciiTheme="minorHAnsi" w:eastAsiaTheme="minorEastAsia" w:hAnsiTheme="minorHAnsi" w:cs="Times New Roman"/>
            <w:color w:val="000000" w:themeColor="text1"/>
            <w:sz w:val="20"/>
          </w:rPr>
          <w:fldChar w:fldCharType="separate"/>
        </w:r>
        <w:r w:rsidRPr="00584047">
          <w:rPr>
            <w:rFonts w:asciiTheme="majorHAnsi" w:eastAsiaTheme="majorEastAsia" w:hAnsiTheme="majorHAnsi" w:cstheme="majorBidi"/>
            <w:noProof/>
            <w:color w:val="000000" w:themeColor="text1"/>
            <w:sz w:val="20"/>
          </w:rPr>
          <w:t>0</w:t>
        </w:r>
        <w:r w:rsidRPr="00254964">
          <w:rPr>
            <w:rFonts w:asciiTheme="majorHAnsi" w:eastAsiaTheme="majorEastAsia" w:hAnsiTheme="majorHAnsi" w:cstheme="majorBidi"/>
            <w:color w:val="000000" w:themeColor="text1"/>
            <w:sz w:val="20"/>
          </w:rPr>
          <w:fldChar w:fldCharType="end"/>
        </w:r>
      </w:p>
    </w:sdtContent>
  </w:sdt>
  <w:p w14:paraId="586D93B2" w14:textId="77777777" w:rsidR="00DB73DA" w:rsidRDefault="00DB7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728A7" w14:textId="77777777" w:rsidR="006060FF" w:rsidRDefault="006060FF">
      <w:r>
        <w:separator/>
      </w:r>
    </w:p>
  </w:footnote>
  <w:footnote w:type="continuationSeparator" w:id="0">
    <w:p w14:paraId="710447C3" w14:textId="77777777" w:rsidR="006060FF" w:rsidRDefault="006060FF">
      <w:r>
        <w:continuationSeparator/>
      </w:r>
    </w:p>
  </w:footnote>
  <w:footnote w:id="1">
    <w:p w14:paraId="56EEB531" w14:textId="335AF9AC" w:rsidR="00A9727C" w:rsidRPr="00A42616" w:rsidRDefault="00A9727C" w:rsidP="00A9727C">
      <w:pPr>
        <w:spacing w:before="80" w:after="80" w:line="252" w:lineRule="auto"/>
        <w:jc w:val="both"/>
        <w:rPr>
          <w:rFonts w:ascii="Arial" w:hAnsi="Arial" w:cs="Arial"/>
          <w:sz w:val="18"/>
          <w:szCs w:val="18"/>
          <w:lang w:val="en-GB"/>
        </w:rPr>
      </w:pPr>
      <w:r w:rsidRPr="00A42616">
        <w:rPr>
          <w:rFonts w:ascii="Arial" w:hAnsi="Arial" w:cs="Arial"/>
          <w:sz w:val="18"/>
          <w:szCs w:val="18"/>
          <w:lang w:val="en-GB"/>
        </w:rPr>
        <w:t>(</w:t>
      </w:r>
      <w:r w:rsidRPr="00A42616">
        <w:rPr>
          <w:rFonts w:ascii="Arial" w:hAnsi="Arial" w:cs="Arial"/>
          <w:sz w:val="18"/>
          <w:szCs w:val="18"/>
          <w:vertAlign w:val="superscript"/>
        </w:rPr>
        <w:footnoteRef/>
      </w:r>
      <w:r w:rsidRPr="00A42616">
        <w:rPr>
          <w:rFonts w:ascii="Arial" w:hAnsi="Arial" w:cs="Arial"/>
          <w:sz w:val="18"/>
          <w:szCs w:val="18"/>
          <w:lang w:val="en-GB"/>
        </w:rPr>
        <w:t xml:space="preserve">) In the case of consortia, the suitability assessment is carried out in respect of each member of the consortium; therefore, for this purpose, a suitability and </w:t>
      </w:r>
      <w:r w:rsidRPr="00A42616">
        <w:rPr>
          <w:rFonts w:ascii="Arial" w:hAnsi="Arial" w:cs="Arial"/>
          <w:i/>
          <w:iCs/>
          <w:sz w:val="18"/>
          <w:szCs w:val="18"/>
          <w:lang w:val="en-GB"/>
        </w:rPr>
        <w:t>compliance</w:t>
      </w:r>
      <w:r w:rsidRPr="00A42616">
        <w:rPr>
          <w:rFonts w:ascii="Arial" w:hAnsi="Arial" w:cs="Arial"/>
          <w:sz w:val="18"/>
          <w:szCs w:val="18"/>
          <w:lang w:val="en-GB"/>
        </w:rPr>
        <w:t xml:space="preserve"> form must be submitted for each member of the consortium, in accordance with Article 7(</w:t>
      </w:r>
      <w:r w:rsidR="00B95F8C">
        <w:rPr>
          <w:rFonts w:ascii="Arial" w:hAnsi="Arial" w:cs="Arial"/>
          <w:sz w:val="18"/>
          <w:szCs w:val="18"/>
          <w:lang w:val="en-GB"/>
        </w:rPr>
        <w:t>5</w:t>
      </w:r>
      <w:r w:rsidRPr="00A42616">
        <w:rPr>
          <w:rFonts w:ascii="Arial" w:hAnsi="Arial" w:cs="Arial"/>
          <w:sz w:val="18"/>
          <w:szCs w:val="18"/>
          <w:lang w:val="en-GB"/>
        </w:rPr>
        <w:t xml:space="preserve">) of the Tender Specifications. </w:t>
      </w:r>
    </w:p>
  </w:footnote>
  <w:footnote w:id="2">
    <w:p w14:paraId="1EA9FC62" w14:textId="77777777" w:rsidR="00A9727C" w:rsidRPr="00A42616" w:rsidRDefault="00A9727C" w:rsidP="00A9727C">
      <w:pPr>
        <w:spacing w:before="80" w:after="80" w:line="252" w:lineRule="auto"/>
        <w:jc w:val="both"/>
        <w:rPr>
          <w:rFonts w:ascii="Arial" w:hAnsi="Arial" w:cs="Arial"/>
          <w:sz w:val="18"/>
          <w:szCs w:val="18"/>
          <w:lang w:val="en-GB"/>
        </w:rPr>
      </w:pPr>
      <w:r w:rsidRPr="00A42616">
        <w:rPr>
          <w:rFonts w:ascii="Arial" w:hAnsi="Arial" w:cs="Arial"/>
          <w:sz w:val="18"/>
          <w:szCs w:val="18"/>
          <w:lang w:val="en-GB"/>
        </w:rPr>
        <w:t>(</w:t>
      </w:r>
      <w:r w:rsidRPr="00A42616">
        <w:rPr>
          <w:rFonts w:ascii="Arial" w:hAnsi="Arial" w:cs="Arial"/>
          <w:sz w:val="18"/>
          <w:szCs w:val="18"/>
          <w:vertAlign w:val="superscript"/>
        </w:rPr>
        <w:footnoteRef/>
      </w:r>
      <w:r w:rsidRPr="00A42616">
        <w:rPr>
          <w:rFonts w:ascii="Arial" w:hAnsi="Arial" w:cs="Arial"/>
          <w:sz w:val="18"/>
          <w:szCs w:val="18"/>
          <w:lang w:val="en-GB"/>
        </w:rPr>
        <w:t xml:space="preserve">) Not applicable if the Entity or the parent company has its shares admitted to trading on a regulated market subject to disclosure requirements in accordance with European Union law or equivalent national regulations ensuring an adequate level of transparency regarding the ownership structure.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66A1"/>
    <w:multiLevelType w:val="multilevel"/>
    <w:tmpl w:val="55F63B86"/>
    <w:lvl w:ilvl="0">
      <w:start w:val="1"/>
      <w:numFmt w:val="upperLetter"/>
      <w:pStyle w:val="DPLLAlphaMAY"/>
      <w:lvlText w:val="%1."/>
      <w:lvlJc w:val="left"/>
      <w:pPr>
        <w:tabs>
          <w:tab w:val="num" w:pos="709"/>
        </w:tabs>
        <w:ind w:left="709" w:hanging="709"/>
      </w:pPr>
      <w:rPr>
        <w:rFonts w:ascii="Times New Roman" w:hAnsi="Times New Roman" w:cs="Times New Roman" w:hint="default"/>
        <w:b w:val="0"/>
        <w:i w:val="0"/>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pStyle w:val="PLLAppendix"/>
      <w:lvlText w:val="%9."/>
      <w:lvlJc w:val="right"/>
      <w:pPr>
        <w:tabs>
          <w:tab w:val="num" w:pos="6480"/>
        </w:tabs>
        <w:ind w:left="6480" w:hanging="180"/>
      </w:pPr>
      <w:rPr>
        <w:rFonts w:hint="default"/>
      </w:rPr>
    </w:lvl>
  </w:abstractNum>
  <w:abstractNum w:abstractNumId="1" w15:restartNumberingAfterBreak="0">
    <w:nsid w:val="0BE76101"/>
    <w:multiLevelType w:val="multilevel"/>
    <w:tmpl w:val="6242F0E8"/>
    <w:styleLink w:val="PLLMultinivel"/>
    <w:lvl w:ilvl="0">
      <w:start w:val="1"/>
      <w:numFmt w:val="decimal"/>
      <w:pStyle w:val="BPLLprrafonumerado"/>
      <w:lvlText w:val="%1."/>
      <w:lvlJc w:val="left"/>
      <w:pPr>
        <w:tabs>
          <w:tab w:val="num" w:pos="709"/>
        </w:tabs>
        <w:ind w:left="709" w:hanging="709"/>
      </w:pPr>
      <w:rPr>
        <w:rFonts w:hint="default"/>
      </w:rPr>
    </w:lvl>
    <w:lvl w:ilvl="1">
      <w:start w:val="1"/>
      <w:numFmt w:val="decimal"/>
      <w:pStyle w:val="BPLLsubprrafonumerado"/>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b w:val="0"/>
        <w:i w:val="0"/>
        <w:sz w:val="22"/>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1843"/>
        </w:tabs>
        <w:ind w:left="1843" w:hanging="851"/>
      </w:pPr>
      <w:rPr>
        <w:rFonts w:hint="default"/>
      </w:rPr>
    </w:lvl>
    <w:lvl w:ilvl="5">
      <w:start w:val="1"/>
      <w:numFmt w:val="lowerLetter"/>
      <w:lvlText w:val="%6."/>
      <w:lvlJc w:val="left"/>
      <w:pPr>
        <w:tabs>
          <w:tab w:val="num" w:pos="2268"/>
        </w:tabs>
        <w:ind w:left="2268" w:hanging="425"/>
      </w:pPr>
      <w:rPr>
        <w:rFonts w:hint="default"/>
      </w:rPr>
    </w:lvl>
    <w:lvl w:ilvl="6">
      <w:start w:val="1"/>
      <w:numFmt w:val="upperRoman"/>
      <w:lvlText w:val="(%7)"/>
      <w:lvlJc w:val="left"/>
      <w:pPr>
        <w:tabs>
          <w:tab w:val="num" w:pos="2977"/>
        </w:tabs>
        <w:ind w:left="2977" w:hanging="709"/>
      </w:pPr>
      <w:rPr>
        <w:rFonts w:hint="default"/>
      </w:rPr>
    </w:lvl>
    <w:lvl w:ilvl="7">
      <w:start w:val="1"/>
      <w:numFmt w:val="upperRoman"/>
      <w:lvlText w:val="(%8)"/>
      <w:lvlJc w:val="left"/>
      <w:pPr>
        <w:tabs>
          <w:tab w:val="num" w:pos="15594"/>
        </w:tabs>
        <w:ind w:left="15594" w:hanging="709"/>
      </w:pPr>
      <w:rPr>
        <w:rFonts w:hint="default"/>
      </w:rPr>
    </w:lvl>
    <w:lvl w:ilvl="8">
      <w:start w:val="1"/>
      <w:numFmt w:val="none"/>
      <w:lvlText w:val=""/>
      <w:lvlJc w:val="left"/>
      <w:pPr>
        <w:ind w:left="12617" w:firstLine="0"/>
      </w:pPr>
      <w:rPr>
        <w:rFonts w:hint="default"/>
      </w:rPr>
    </w:lvl>
  </w:abstractNum>
  <w:abstractNum w:abstractNumId="2" w15:restartNumberingAfterBreak="0">
    <w:nsid w:val="0C48645C"/>
    <w:multiLevelType w:val="multilevel"/>
    <w:tmpl w:val="707810EE"/>
    <w:lvl w:ilvl="0">
      <w:start w:val="1"/>
      <w:numFmt w:val="decimal"/>
      <w:pStyle w:val="CPLLpartes"/>
      <w:lvlText w:val="(%1)"/>
      <w:lvlJc w:val="left"/>
      <w:pPr>
        <w:tabs>
          <w:tab w:val="num" w:pos="709"/>
        </w:tabs>
        <w:ind w:left="709" w:hanging="709"/>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DA53848"/>
    <w:multiLevelType w:val="multilevel"/>
    <w:tmpl w:val="06765C02"/>
    <w:lvl w:ilvl="0">
      <w:start w:val="1"/>
      <w:numFmt w:val="bullet"/>
      <w:pStyle w:val="PLLtablabullet"/>
      <w:lvlText w:val=""/>
      <w:lvlJc w:val="left"/>
      <w:pPr>
        <w:tabs>
          <w:tab w:val="num" w:pos="709"/>
        </w:tabs>
        <w:ind w:left="709" w:hanging="709"/>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pStyle w:val="PLLNivel2notdc"/>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B71B00"/>
    <w:multiLevelType w:val="multilevel"/>
    <w:tmpl w:val="F8D21E06"/>
    <w:lvl w:ilvl="0">
      <w:start w:val="1"/>
      <w:numFmt w:val="upperRoman"/>
      <w:pStyle w:val="CPLLpartesroman"/>
      <w:lvlText w:val="(%1)"/>
      <w:lvlJc w:val="left"/>
      <w:pPr>
        <w:ind w:left="709" w:hanging="709"/>
      </w:pPr>
      <w:rPr>
        <w:rFonts w:ascii="Times New Roman" w:hAnsi="Times New Roman" w:cs="Times New Roman" w:hint="default"/>
        <w:b w:val="0"/>
        <w:i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134323D"/>
    <w:multiLevelType w:val="multilevel"/>
    <w:tmpl w:val="AFA86BF4"/>
    <w:lvl w:ilvl="0">
      <w:start w:val="1"/>
      <w:numFmt w:val="decimal"/>
      <w:pStyle w:val="Schedule1"/>
      <w:lvlText w:val="%1"/>
      <w:lvlJc w:val="left"/>
      <w:pPr>
        <w:tabs>
          <w:tab w:val="num" w:pos="680"/>
        </w:tabs>
        <w:ind w:left="680" w:hanging="680"/>
      </w:pPr>
      <w:rPr>
        <w:rFonts w:hint="default"/>
        <w:b/>
        <w:i w:val="0"/>
        <w:sz w:val="22"/>
      </w:rPr>
    </w:lvl>
    <w:lvl w:ilvl="1">
      <w:start w:val="1"/>
      <w:numFmt w:val="decimal"/>
      <w:pStyle w:val="Schedule2"/>
      <w:lvlText w:val="%1.%2"/>
      <w:lvlJc w:val="left"/>
      <w:pPr>
        <w:tabs>
          <w:tab w:val="num" w:pos="680"/>
        </w:tabs>
        <w:ind w:left="680" w:hanging="680"/>
      </w:pPr>
      <w:rPr>
        <w:rFonts w:hint="default"/>
        <w:b/>
        <w:i w:val="0"/>
        <w:sz w:val="21"/>
      </w:rPr>
    </w:lvl>
    <w:lvl w:ilvl="2">
      <w:start w:val="1"/>
      <w:numFmt w:val="decimal"/>
      <w:pStyle w:val="Schedule3"/>
      <w:lvlText w:val="%1.%2.%3"/>
      <w:lvlJc w:val="left"/>
      <w:pPr>
        <w:tabs>
          <w:tab w:val="num" w:pos="1361"/>
        </w:tabs>
        <w:ind w:left="1361" w:hanging="681"/>
      </w:pPr>
      <w:rPr>
        <w:rFonts w:hint="default"/>
        <w:b/>
        <w:i w:val="0"/>
        <w:sz w:val="17"/>
      </w:rPr>
    </w:lvl>
    <w:lvl w:ilvl="3">
      <w:start w:val="1"/>
      <w:numFmt w:val="lowerRoman"/>
      <w:pStyle w:val="Schedule4"/>
      <w:lvlText w:val="(%4)"/>
      <w:lvlJc w:val="left"/>
      <w:pPr>
        <w:tabs>
          <w:tab w:val="num" w:pos="2041"/>
        </w:tabs>
        <w:ind w:left="2041" w:hanging="680"/>
      </w:pPr>
      <w:rPr>
        <w:rFonts w:hint="default"/>
      </w:rPr>
    </w:lvl>
    <w:lvl w:ilvl="4">
      <w:start w:val="1"/>
      <w:numFmt w:val="lowerLetter"/>
      <w:pStyle w:val="Schedule5"/>
      <w:lvlText w:val="(%5)"/>
      <w:lvlJc w:val="left"/>
      <w:pPr>
        <w:tabs>
          <w:tab w:val="num" w:pos="2608"/>
        </w:tabs>
        <w:ind w:left="2608" w:hanging="567"/>
      </w:pPr>
      <w:rPr>
        <w:rFonts w:hint="default"/>
      </w:rPr>
    </w:lvl>
    <w:lvl w:ilvl="5">
      <w:start w:val="1"/>
      <w:numFmt w:val="upperRoman"/>
      <w:pStyle w:val="Schedule6"/>
      <w:lvlText w:val="(%6)"/>
      <w:lvlJc w:val="left"/>
      <w:pPr>
        <w:tabs>
          <w:tab w:val="num" w:pos="3288"/>
        </w:tabs>
        <w:ind w:left="3288"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6" w15:restartNumberingAfterBreak="0">
    <w:nsid w:val="116B7A43"/>
    <w:multiLevelType w:val="multilevel"/>
    <w:tmpl w:val="C27215BE"/>
    <w:lvl w:ilvl="0">
      <w:start w:val="1"/>
      <w:numFmt w:val="decimal"/>
      <w:pStyle w:val="PLLtabla1"/>
      <w:lvlText w:val="%1."/>
      <w:lvlJc w:val="left"/>
      <w:pPr>
        <w:tabs>
          <w:tab w:val="num" w:pos="709"/>
        </w:tabs>
        <w:ind w:left="709" w:hanging="709"/>
      </w:pPr>
      <w:rPr>
        <w:rFonts w:hint="default"/>
        <w:b/>
        <w:i w:val="0"/>
        <w:sz w:val="22"/>
      </w:rPr>
    </w:lvl>
    <w:lvl w:ilvl="1">
      <w:start w:val="1"/>
      <w:numFmt w:val="decimal"/>
      <w:pStyle w:val="PLLtabla2"/>
      <w:lvlText w:val="%1.%2."/>
      <w:lvlJc w:val="left"/>
      <w:pPr>
        <w:tabs>
          <w:tab w:val="num" w:pos="709"/>
        </w:tabs>
        <w:ind w:left="709" w:hanging="709"/>
      </w:pPr>
      <w:rPr>
        <w:rFonts w:hint="default"/>
        <w:b/>
        <w:i w:val="0"/>
        <w:sz w:val="22"/>
        <w:szCs w:val="20"/>
      </w:rPr>
    </w:lvl>
    <w:lvl w:ilvl="2">
      <w:start w:val="1"/>
      <w:numFmt w:val="decimal"/>
      <w:pStyle w:val="PLLtabla3"/>
      <w:lvlText w:val="%1.%2.%3."/>
      <w:lvlJc w:val="left"/>
      <w:pPr>
        <w:tabs>
          <w:tab w:val="num" w:pos="709"/>
        </w:tabs>
        <w:ind w:left="709" w:hanging="709"/>
      </w:pPr>
      <w:rPr>
        <w:rFonts w:ascii="Times New Roman" w:hAnsi="Times New Roman" w:hint="default"/>
        <w:b w:val="0"/>
        <w:bCs w:val="0"/>
        <w:i w:val="0"/>
        <w:iCs w:val="0"/>
        <w:caps w:val="0"/>
        <w:smallCaps w:val="0"/>
        <w:strike w:val="0"/>
        <w:dstrike w:val="0"/>
        <w:vanish w:val="0"/>
        <w:color w:val="000000"/>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PLLtabla4"/>
      <w:lvlText w:val="(%4)"/>
      <w:lvlJc w:val="left"/>
      <w:pPr>
        <w:tabs>
          <w:tab w:val="num" w:pos="709"/>
        </w:tabs>
        <w:ind w:left="709" w:hanging="709"/>
      </w:pPr>
      <w:rPr>
        <w:rFonts w:hint="default"/>
      </w:rPr>
    </w:lvl>
    <w:lvl w:ilvl="4">
      <w:start w:val="1"/>
      <w:numFmt w:val="lowerLetter"/>
      <w:pStyle w:val="PLLtabla5"/>
      <w:lvlText w:val="(%5)"/>
      <w:lvlJc w:val="left"/>
      <w:pPr>
        <w:tabs>
          <w:tab w:val="num" w:pos="709"/>
        </w:tabs>
        <w:ind w:left="709" w:hanging="709"/>
      </w:pPr>
      <w:rPr>
        <w:rFonts w:hint="default"/>
      </w:rPr>
    </w:lvl>
    <w:lvl w:ilvl="5">
      <w:start w:val="1"/>
      <w:numFmt w:val="upperRoman"/>
      <w:pStyle w:val="PLLTabla6"/>
      <w:lvlText w:val="(%6)"/>
      <w:lvlJc w:val="left"/>
      <w:pPr>
        <w:tabs>
          <w:tab w:val="num" w:pos="709"/>
        </w:tabs>
        <w:ind w:left="709" w:hanging="709"/>
      </w:pPr>
      <w:rPr>
        <w:rFonts w:hint="default"/>
      </w:rPr>
    </w:lvl>
    <w:lvl w:ilvl="6">
      <w:start w:val="1"/>
      <w:numFmt w:val="none"/>
      <w:lvlText w:val=""/>
      <w:lvlJc w:val="left"/>
      <w:pPr>
        <w:tabs>
          <w:tab w:val="num" w:pos="680"/>
        </w:tabs>
        <w:ind w:left="680" w:hanging="680"/>
      </w:pPr>
      <w:rPr>
        <w:rFonts w:hint="default"/>
      </w:rPr>
    </w:lvl>
    <w:lvl w:ilvl="7">
      <w:start w:val="1"/>
      <w:numFmt w:val="none"/>
      <w:lvlText w:val=""/>
      <w:lvlJc w:val="left"/>
      <w:pPr>
        <w:tabs>
          <w:tab w:val="num" w:pos="30521"/>
        </w:tabs>
        <w:ind w:left="30161" w:firstLine="0"/>
      </w:pPr>
      <w:rPr>
        <w:rFonts w:hint="default"/>
      </w:rPr>
    </w:lvl>
    <w:lvl w:ilvl="8">
      <w:start w:val="1"/>
      <w:numFmt w:val="none"/>
      <w:lvlText w:val=""/>
      <w:lvlJc w:val="left"/>
      <w:pPr>
        <w:tabs>
          <w:tab w:val="num" w:pos="30521"/>
        </w:tabs>
        <w:ind w:left="30161" w:firstLine="0"/>
      </w:pPr>
      <w:rPr>
        <w:rFonts w:hint="default"/>
      </w:rPr>
    </w:lvl>
  </w:abstractNum>
  <w:abstractNum w:abstractNumId="7" w15:restartNumberingAfterBreak="0">
    <w:nsid w:val="13AA1C58"/>
    <w:multiLevelType w:val="hybridMultilevel"/>
    <w:tmpl w:val="ED6ABCE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484E99"/>
    <w:multiLevelType w:val="multilevel"/>
    <w:tmpl w:val="F0A8E002"/>
    <w:lvl w:ilvl="0">
      <w:start w:val="1"/>
      <w:numFmt w:val="bullet"/>
      <w:pStyle w:val="PLLbullet1"/>
      <w:lvlText w:val=""/>
      <w:lvlJc w:val="left"/>
      <w:pPr>
        <w:tabs>
          <w:tab w:val="num" w:pos="680"/>
        </w:tabs>
        <w:ind w:left="709" w:hanging="709"/>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FA0E9C"/>
    <w:multiLevelType w:val="multilevel"/>
    <w:tmpl w:val="64CEB6AE"/>
    <w:lvl w:ilvl="0">
      <w:start w:val="1"/>
      <w:numFmt w:val="bullet"/>
      <w:pStyle w:val="PLLbullet7"/>
      <w:lvlText w:val=""/>
      <w:lvlJc w:val="left"/>
      <w:pPr>
        <w:tabs>
          <w:tab w:val="num" w:pos="3969"/>
        </w:tabs>
        <w:ind w:left="3969" w:hanging="68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176F70"/>
    <w:multiLevelType w:val="multilevel"/>
    <w:tmpl w:val="B87291E8"/>
    <w:lvl w:ilvl="0">
      <w:start w:val="1"/>
      <w:numFmt w:val="bullet"/>
      <w:lvlRestart w:val="0"/>
      <w:pStyle w:val="PLLguion7"/>
      <w:lvlText w:val=""/>
      <w:lvlJc w:val="left"/>
      <w:pPr>
        <w:tabs>
          <w:tab w:val="num" w:pos="3969"/>
        </w:tabs>
        <w:ind w:left="3969" w:hanging="681"/>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3F0708"/>
    <w:multiLevelType w:val="multilevel"/>
    <w:tmpl w:val="50E0F41E"/>
    <w:lvl w:ilvl="0">
      <w:start w:val="1"/>
      <w:numFmt w:val="lowerRoman"/>
      <w:pStyle w:val="PLLroman1"/>
      <w:lvlText w:val="(%1)"/>
      <w:lvlJc w:val="left"/>
      <w:pPr>
        <w:tabs>
          <w:tab w:val="num" w:pos="709"/>
        </w:tabs>
        <w:ind w:left="709" w:hanging="709"/>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sz w:val="22"/>
        <w:szCs w:val="22"/>
        <w:u w:val="none"/>
        <w:effect w:val="none"/>
        <w:vertAlign w:val="baseline"/>
        <w:em w:val="none"/>
        <w14:ligatures w14:val="none"/>
        <w14:numForm w14:val="default"/>
        <w14:numSpacing w14:val="default"/>
        <w14:stylisticSets/>
        <w14:cntxtAlts w14:val="0"/>
      </w:rPr>
    </w:lvl>
    <w:lvl w:ilvl="1">
      <w:start w:val="1"/>
      <w:numFmt w:val="lowerRoman"/>
      <w:pStyle w:val="PLLroman2"/>
      <w:lvlText w:val="(%2)"/>
      <w:lvlJc w:val="left"/>
      <w:pPr>
        <w:tabs>
          <w:tab w:val="num" w:pos="709"/>
        </w:tabs>
        <w:ind w:left="709" w:hanging="709"/>
      </w:pPr>
      <w:rPr>
        <w:rFonts w:hint="default"/>
        <w:b w:val="0"/>
        <w:i w:val="0"/>
      </w:rPr>
    </w:lvl>
    <w:lvl w:ilvl="2">
      <w:start w:val="1"/>
      <w:numFmt w:val="lowerRoman"/>
      <w:pStyle w:val="PLLroman3"/>
      <w:lvlText w:val="(%3)"/>
      <w:lvlJc w:val="left"/>
      <w:pPr>
        <w:tabs>
          <w:tab w:val="num" w:pos="1418"/>
        </w:tabs>
        <w:ind w:left="1418" w:hanging="709"/>
      </w:pPr>
      <w:rPr>
        <w:rFonts w:hint="default"/>
        <w:b w:val="0"/>
        <w:i w:val="0"/>
        <w:sz w:val="22"/>
      </w:rPr>
    </w:lvl>
    <w:lvl w:ilvl="3">
      <w:start w:val="1"/>
      <w:numFmt w:val="lowerRoman"/>
      <w:pStyle w:val="PLLroman4"/>
      <w:lvlText w:val="(%4)"/>
      <w:lvlJc w:val="left"/>
      <w:pPr>
        <w:tabs>
          <w:tab w:val="num" w:pos="1985"/>
        </w:tabs>
        <w:ind w:left="1985" w:hanging="567"/>
      </w:pPr>
      <w:rPr>
        <w:rFonts w:hint="default"/>
      </w:rPr>
    </w:lvl>
    <w:lvl w:ilvl="4">
      <w:start w:val="1"/>
      <w:numFmt w:val="lowerRoman"/>
      <w:pStyle w:val="PLLroman5"/>
      <w:lvlText w:val="(%5)"/>
      <w:lvlJc w:val="left"/>
      <w:pPr>
        <w:tabs>
          <w:tab w:val="num" w:pos="2693"/>
        </w:tabs>
        <w:ind w:left="2693" w:hanging="708"/>
      </w:pPr>
      <w:rPr>
        <w:rFonts w:hint="default"/>
      </w:rPr>
    </w:lvl>
    <w:lvl w:ilvl="5">
      <w:start w:val="1"/>
      <w:numFmt w:val="lowerRoman"/>
      <w:pStyle w:val="PLLroman6"/>
      <w:lvlText w:val="(%6)"/>
      <w:lvlJc w:val="left"/>
      <w:pPr>
        <w:tabs>
          <w:tab w:val="num" w:pos="3402"/>
        </w:tabs>
        <w:ind w:left="3402" w:hanging="709"/>
      </w:pPr>
      <w:rPr>
        <w:rFonts w:hint="default"/>
      </w:rPr>
    </w:lvl>
    <w:lvl w:ilvl="6">
      <w:start w:val="1"/>
      <w:numFmt w:val="lowerRoman"/>
      <w:pStyle w:val="PLLroman7"/>
      <w:lvlText w:val="(%7)"/>
      <w:lvlJc w:val="left"/>
      <w:pPr>
        <w:tabs>
          <w:tab w:val="num" w:pos="4111"/>
        </w:tabs>
        <w:ind w:left="4111" w:hanging="709"/>
      </w:pPr>
      <w:rPr>
        <w:rFonts w:hint="default"/>
      </w:rPr>
    </w:lvl>
    <w:lvl w:ilvl="7">
      <w:start w:val="1"/>
      <w:numFmt w:val="upperRoman"/>
      <w:lvlText w:val="(%8)"/>
      <w:lvlJc w:val="left"/>
      <w:pPr>
        <w:tabs>
          <w:tab w:val="num" w:pos="15594"/>
        </w:tabs>
        <w:ind w:left="15594" w:hanging="709"/>
      </w:pPr>
      <w:rPr>
        <w:rFonts w:hint="default"/>
      </w:rPr>
    </w:lvl>
    <w:lvl w:ilvl="8">
      <w:start w:val="1"/>
      <w:numFmt w:val="none"/>
      <w:lvlText w:val=""/>
      <w:lvlJc w:val="left"/>
      <w:pPr>
        <w:ind w:left="12617" w:firstLine="0"/>
      </w:pPr>
      <w:rPr>
        <w:rFonts w:hint="default"/>
      </w:rPr>
    </w:lvl>
  </w:abstractNum>
  <w:abstractNum w:abstractNumId="12" w15:restartNumberingAfterBreak="0">
    <w:nsid w:val="1F1177FD"/>
    <w:multiLevelType w:val="hybridMultilevel"/>
    <w:tmpl w:val="ED6ABC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314935"/>
    <w:multiLevelType w:val="hybridMultilevel"/>
    <w:tmpl w:val="4C0AAB56"/>
    <w:lvl w:ilvl="0" w:tplc="19DEA89A">
      <w:start w:val="1"/>
      <w:numFmt w:val="upperRoman"/>
      <w:lvlText w:val="Annex %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F708B8"/>
    <w:multiLevelType w:val="multilevel"/>
    <w:tmpl w:val="2E340CBE"/>
    <w:lvl w:ilvl="0">
      <w:start w:val="1"/>
      <w:numFmt w:val="upperRoman"/>
      <w:pStyle w:val="DPLLromanMAY1"/>
      <w:lvlText w:val="%1."/>
      <w:lvlJc w:val="left"/>
      <w:pPr>
        <w:tabs>
          <w:tab w:val="num" w:pos="709"/>
        </w:tabs>
        <w:ind w:left="709" w:hanging="709"/>
      </w:pPr>
      <w:rPr>
        <w:rFonts w:ascii="Times New Roman" w:hAnsi="Times New Roman" w:cs="Times New Roman" w:hint="default"/>
        <w:b w:val="0"/>
        <w:i w:val="0"/>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23971282"/>
    <w:multiLevelType w:val="multilevel"/>
    <w:tmpl w:val="6E287446"/>
    <w:lvl w:ilvl="0">
      <w:start w:val="1"/>
      <w:numFmt w:val="upperLetter"/>
      <w:pStyle w:val="PLLAlphaMAY5"/>
      <w:lvlText w:val="%1."/>
      <w:lvlJc w:val="left"/>
      <w:pPr>
        <w:tabs>
          <w:tab w:val="num" w:pos="2608"/>
        </w:tabs>
        <w:ind w:left="2608" w:hanging="567"/>
      </w:pPr>
      <w:rPr>
        <w:rFonts w:ascii="Times New Roman" w:hAnsi="Times New Roman" w:cs="Times New Roman" w:hint="default"/>
        <w:b w:val="0"/>
        <w:i w:val="0"/>
        <w:sz w:val="22"/>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25E6172F"/>
    <w:multiLevelType w:val="singleLevel"/>
    <w:tmpl w:val="6F4C54EA"/>
    <w:lvl w:ilvl="0">
      <w:start w:val="1"/>
      <w:numFmt w:val="lowerLetter"/>
      <w:pStyle w:val="PLLLista8"/>
      <w:lvlText w:val="(%1)"/>
      <w:lvlJc w:val="left"/>
      <w:pPr>
        <w:tabs>
          <w:tab w:val="num" w:pos="680"/>
        </w:tabs>
        <w:ind w:left="680" w:hanging="680"/>
      </w:pPr>
      <w:rPr>
        <w:rFonts w:ascii="Arial" w:hAnsi="Arial" w:hint="default"/>
        <w:b w:val="0"/>
        <w:i w:val="0"/>
        <w:sz w:val="20"/>
      </w:rPr>
    </w:lvl>
  </w:abstractNum>
  <w:abstractNum w:abstractNumId="17" w15:restartNumberingAfterBreak="0">
    <w:nsid w:val="2950185D"/>
    <w:multiLevelType w:val="multilevel"/>
    <w:tmpl w:val="B4468288"/>
    <w:lvl w:ilvl="0">
      <w:start w:val="1"/>
      <w:numFmt w:val="lowerLetter"/>
      <w:pStyle w:val="PLLalpha1"/>
      <w:lvlText w:val="(%1)"/>
      <w:lvlJc w:val="left"/>
      <w:pPr>
        <w:tabs>
          <w:tab w:val="num" w:pos="709"/>
        </w:tabs>
        <w:ind w:left="709" w:hanging="709"/>
      </w:pPr>
      <w:rPr>
        <w:rFonts w:ascii="Times New Roman" w:hAnsi="Times New Roman" w:cs="Times New Roman" w:hint="default"/>
        <w:b w:val="0"/>
        <w:i w:val="0"/>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2D595B3F"/>
    <w:multiLevelType w:val="multilevel"/>
    <w:tmpl w:val="DC424CBC"/>
    <w:styleLink w:val="TNR11"/>
    <w:lvl w:ilvl="0">
      <w:start w:val="1"/>
      <w:numFmt w:val="ordinalText"/>
      <w:lvlText w:val="%1."/>
      <w:lvlJc w:val="left"/>
      <w:pPr>
        <w:tabs>
          <w:tab w:val="num" w:pos="567"/>
        </w:tabs>
        <w:ind w:left="567" w:hanging="567"/>
      </w:pPr>
      <w:rPr>
        <w:rFonts w:ascii="Times New Roman" w:hAnsi="Times New Roman" w:hint="default"/>
        <w:b/>
        <w:i w:val="0"/>
        <w:sz w:val="22"/>
      </w:rPr>
    </w:lvl>
    <w:lvl w:ilvl="1">
      <w:start w:val="1"/>
      <w:numFmt w:val="lowerLetter"/>
      <w:lvlText w:val="(%2)"/>
      <w:lvlJc w:val="left"/>
      <w:pPr>
        <w:tabs>
          <w:tab w:val="num" w:pos="709"/>
        </w:tabs>
        <w:ind w:left="709" w:hanging="709"/>
      </w:pPr>
      <w:rPr>
        <w:rFonts w:ascii="Times New Roman" w:hAnsi="Times New Roman" w:hint="default"/>
        <w:b w:val="0"/>
        <w:i w:val="0"/>
        <w:sz w:val="22"/>
      </w:rPr>
    </w:lvl>
    <w:lvl w:ilvl="2">
      <w:start w:val="1"/>
      <w:numFmt w:val="lowerRoman"/>
      <w:lvlText w:val="(%3)"/>
      <w:lvlJc w:val="left"/>
      <w:pPr>
        <w:tabs>
          <w:tab w:val="num" w:pos="1276"/>
        </w:tabs>
        <w:ind w:left="1276" w:firstLine="0"/>
      </w:pPr>
      <w:rPr>
        <w:rFonts w:ascii="Times New Roman" w:hAnsi="Times New Roman" w:hint="default"/>
        <w:b w:val="0"/>
        <w:i w:val="0"/>
        <w:sz w:val="22"/>
      </w:rPr>
    </w:lvl>
    <w:lvl w:ilvl="3">
      <w:start w:val="1"/>
      <w:numFmt w:val="lowerLetter"/>
      <w:lvlText w:val="%4."/>
      <w:lvlJc w:val="left"/>
      <w:pPr>
        <w:tabs>
          <w:tab w:val="num" w:pos="2693"/>
        </w:tabs>
        <w:ind w:left="2693" w:hanging="652"/>
      </w:pPr>
      <w:rPr>
        <w:rFonts w:ascii="Times New Roman" w:hAnsi="Times New Roman" w:hint="default"/>
        <w:sz w:val="22"/>
      </w:rPr>
    </w:lvl>
    <w:lvl w:ilvl="4">
      <w:start w:val="1"/>
      <w:numFmt w:val="upperRoman"/>
      <w:lvlText w:val="(%5)"/>
      <w:lvlJc w:val="left"/>
      <w:pPr>
        <w:tabs>
          <w:tab w:val="num" w:pos="3289"/>
        </w:tabs>
        <w:ind w:left="3289" w:hanging="567"/>
      </w:pPr>
      <w:rPr>
        <w:rFonts w:ascii="Times New Roman" w:hAnsi="Times New Roman" w:hint="default"/>
        <w:sz w:val="22"/>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9" w15:restartNumberingAfterBreak="0">
    <w:nsid w:val="34252447"/>
    <w:multiLevelType w:val="multilevel"/>
    <w:tmpl w:val="D3A28C58"/>
    <w:lvl w:ilvl="0">
      <w:start w:val="1"/>
      <w:numFmt w:val="bullet"/>
      <w:pStyle w:val="PLLbullet3"/>
      <w:lvlText w:val=""/>
      <w:lvlJc w:val="left"/>
      <w:pPr>
        <w:tabs>
          <w:tab w:val="num" w:pos="1418"/>
        </w:tabs>
        <w:ind w:left="1418" w:hanging="709"/>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A5631E"/>
    <w:multiLevelType w:val="multilevel"/>
    <w:tmpl w:val="1DC6A370"/>
    <w:lvl w:ilvl="0">
      <w:start w:val="1"/>
      <w:numFmt w:val="upperLetter"/>
      <w:pStyle w:val="PLLAlphaMAY3"/>
      <w:lvlText w:val="%1."/>
      <w:lvlJc w:val="left"/>
      <w:pPr>
        <w:tabs>
          <w:tab w:val="num" w:pos="1418"/>
        </w:tabs>
        <w:ind w:left="1418" w:hanging="709"/>
      </w:pPr>
      <w:rPr>
        <w:rFonts w:ascii="Times New Roman" w:hAnsi="Times New Roman" w:cs="Times New Roman" w:hint="default"/>
        <w:b w:val="0"/>
        <w:i w:val="0"/>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7E21890"/>
    <w:multiLevelType w:val="multilevel"/>
    <w:tmpl w:val="081A1B64"/>
    <w:lvl w:ilvl="0">
      <w:start w:val="1"/>
      <w:numFmt w:val="decimal"/>
      <w:lvlText w:val="%1"/>
      <w:lvlJc w:val="left"/>
      <w:pPr>
        <w:tabs>
          <w:tab w:val="num" w:pos="680"/>
        </w:tabs>
        <w:ind w:left="680" w:hanging="680"/>
      </w:pPr>
      <w:rPr>
        <w:rFonts w:hint="default"/>
        <w:b/>
        <w:i w:val="0"/>
      </w:rPr>
    </w:lvl>
    <w:lvl w:ilvl="1">
      <w:start w:val="1"/>
      <w:numFmt w:val="lowerLetter"/>
      <w:lvlText w:val="(%2)"/>
      <w:lvlJc w:val="left"/>
      <w:pPr>
        <w:tabs>
          <w:tab w:val="num" w:pos="1361"/>
        </w:tabs>
        <w:ind w:left="1361" w:hanging="681"/>
      </w:pPr>
      <w:rPr>
        <w:rFonts w:hint="default"/>
        <w:b/>
        <w:i w:val="0"/>
      </w:rPr>
    </w:lvl>
    <w:lvl w:ilvl="2">
      <w:start w:val="1"/>
      <w:numFmt w:val="lowerRoman"/>
      <w:lvlText w:val="(%3)"/>
      <w:lvlJc w:val="left"/>
      <w:pPr>
        <w:tabs>
          <w:tab w:val="num" w:pos="2041"/>
        </w:tabs>
        <w:ind w:left="2041" w:hanging="680"/>
      </w:pPr>
      <w:rPr>
        <w:rFonts w:hint="default"/>
      </w:rPr>
    </w:lvl>
    <w:lvl w:ilvl="3">
      <w:start w:val="1"/>
      <w:numFmt w:val="upperLetter"/>
      <w:lvlText w:val="(%4)"/>
      <w:lvlJc w:val="left"/>
      <w:pPr>
        <w:tabs>
          <w:tab w:val="num" w:pos="2608"/>
        </w:tabs>
        <w:ind w:left="2608" w:hanging="567"/>
      </w:pPr>
      <w:rPr>
        <w:rFonts w:hint="default"/>
      </w:rPr>
    </w:lvl>
    <w:lvl w:ilvl="4">
      <w:start w:val="1"/>
      <w:numFmt w:val="none"/>
      <w:lvlText w:val=""/>
      <w:lvlJc w:val="left"/>
      <w:pPr>
        <w:tabs>
          <w:tab w:val="num" w:pos="4320"/>
        </w:tabs>
        <w:ind w:left="4320" w:hanging="720"/>
      </w:pPr>
      <w:rPr>
        <w:rFonts w:ascii="Arial" w:hAnsi="Arial" w:hint="default"/>
        <w:b w:val="0"/>
        <w:i w:val="0"/>
        <w:sz w:val="20"/>
      </w:rPr>
    </w:lvl>
    <w:lvl w:ilvl="5">
      <w:start w:val="1"/>
      <w:numFmt w:val="none"/>
      <w:lvlText w:val=""/>
      <w:lvlJc w:val="left"/>
      <w:pPr>
        <w:tabs>
          <w:tab w:val="num" w:pos="5040"/>
        </w:tabs>
        <w:ind w:left="5040" w:hanging="720"/>
      </w:pPr>
      <w:rPr>
        <w:rFonts w:ascii="MS Mincho" w:eastAsia="MS Mincho" w:hAnsi="MS Mincho" w:hint="eastAsia"/>
        <w:b w:val="0"/>
        <w:i w:val="0"/>
        <w:sz w:val="20"/>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2" w15:restartNumberingAfterBreak="0">
    <w:nsid w:val="386006ED"/>
    <w:multiLevelType w:val="singleLevel"/>
    <w:tmpl w:val="EE6C4BC6"/>
    <w:lvl w:ilvl="0">
      <w:start w:val="1"/>
      <w:numFmt w:val="lowerLetter"/>
      <w:pStyle w:val="PLLalpha7"/>
      <w:lvlText w:val="(%1)"/>
      <w:lvlJc w:val="left"/>
      <w:pPr>
        <w:tabs>
          <w:tab w:val="num" w:pos="3969"/>
        </w:tabs>
        <w:ind w:left="3969" w:hanging="681"/>
      </w:pPr>
      <w:rPr>
        <w:rFonts w:ascii="Times New Roman" w:hAnsi="Times New Roman" w:cs="Times New Roman" w:hint="default"/>
        <w:b w:val="0"/>
        <w:i w:val="0"/>
        <w:sz w:val="22"/>
        <w:szCs w:val="22"/>
      </w:rPr>
    </w:lvl>
  </w:abstractNum>
  <w:abstractNum w:abstractNumId="23" w15:restartNumberingAfterBreak="0">
    <w:nsid w:val="39000510"/>
    <w:multiLevelType w:val="multilevel"/>
    <w:tmpl w:val="6242F0E8"/>
    <w:numStyleLink w:val="PLLMultinivel"/>
  </w:abstractNum>
  <w:abstractNum w:abstractNumId="24" w15:restartNumberingAfterBreak="0">
    <w:nsid w:val="3D715F3D"/>
    <w:multiLevelType w:val="multilevel"/>
    <w:tmpl w:val="64FEDDB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3EBD2A5E"/>
    <w:multiLevelType w:val="multilevel"/>
    <w:tmpl w:val="3A1A6EB4"/>
    <w:lvl w:ilvl="0">
      <w:start w:val="1"/>
      <w:numFmt w:val="bullet"/>
      <w:lvlRestart w:val="0"/>
      <w:pStyle w:val="PLLguion1"/>
      <w:lvlText w:val=""/>
      <w:lvlJc w:val="left"/>
      <w:pPr>
        <w:tabs>
          <w:tab w:val="num" w:pos="709"/>
        </w:tabs>
        <w:ind w:left="709" w:hanging="709"/>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BC403A"/>
    <w:multiLevelType w:val="multilevel"/>
    <w:tmpl w:val="178CB75E"/>
    <w:lvl w:ilvl="0">
      <w:start w:val="1"/>
      <w:numFmt w:val="upperLetter"/>
      <w:pStyle w:val="PLLAlphaMAY6"/>
      <w:lvlText w:val="%1."/>
      <w:lvlJc w:val="left"/>
      <w:pPr>
        <w:tabs>
          <w:tab w:val="num" w:pos="3288"/>
        </w:tabs>
        <w:ind w:left="3288" w:hanging="680"/>
      </w:pPr>
      <w:rPr>
        <w:rFonts w:ascii="Times New Roman" w:hAnsi="Times New Roman" w:cs="Times New Roman" w:hint="default"/>
        <w:b w:val="0"/>
        <w:i w:val="0"/>
        <w:sz w:val="22"/>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432476DC"/>
    <w:multiLevelType w:val="multilevel"/>
    <w:tmpl w:val="6DFCE700"/>
    <w:lvl w:ilvl="0">
      <w:start w:val="1"/>
      <w:numFmt w:val="bullet"/>
      <w:lvlRestart w:val="0"/>
      <w:pStyle w:val="PLLguion4"/>
      <w:lvlText w:val=""/>
      <w:lvlJc w:val="left"/>
      <w:pPr>
        <w:tabs>
          <w:tab w:val="num" w:pos="1985"/>
        </w:tabs>
        <w:ind w:left="1985"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50097C"/>
    <w:multiLevelType w:val="multilevel"/>
    <w:tmpl w:val="B6100D4C"/>
    <w:lvl w:ilvl="0">
      <w:start w:val="1"/>
      <w:numFmt w:val="decimal"/>
      <w:lvlText w:val="%1"/>
      <w:lvlJc w:val="left"/>
      <w:pPr>
        <w:tabs>
          <w:tab w:val="num" w:pos="567"/>
        </w:tabs>
        <w:ind w:left="567" w:hanging="567"/>
      </w:pPr>
      <w:rPr>
        <w:rFonts w:ascii="Arial" w:hAnsi="Arial" w:hint="default"/>
        <w:b/>
        <w:i w:val="0"/>
        <w:sz w:val="13"/>
      </w:rPr>
    </w:lvl>
    <w:lvl w:ilvl="1">
      <w:start w:val="1"/>
      <w:numFmt w:val="decimal"/>
      <w:lvlText w:val="%1.%2"/>
      <w:lvlJc w:val="left"/>
      <w:pPr>
        <w:tabs>
          <w:tab w:val="num" w:pos="567"/>
        </w:tabs>
        <w:ind w:left="567" w:hanging="567"/>
      </w:pPr>
      <w:rPr>
        <w:rFonts w:ascii="Arial" w:hAnsi="Arial" w:hint="default"/>
        <w:b/>
        <w:i w:val="0"/>
        <w:sz w:val="13"/>
      </w:rPr>
    </w:lvl>
    <w:lvl w:ilvl="2">
      <w:start w:val="1"/>
      <w:numFmt w:val="decimal"/>
      <w:lvlText w:val="%1.%2.%3"/>
      <w:lvlJc w:val="left"/>
      <w:pPr>
        <w:tabs>
          <w:tab w:val="num" w:pos="2041"/>
        </w:tabs>
        <w:ind w:left="2041" w:hanging="794"/>
      </w:pPr>
      <w:rPr>
        <w:rFonts w:hint="default"/>
        <w:b/>
        <w:i w:val="0"/>
        <w:sz w:val="17"/>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29" w15:restartNumberingAfterBreak="0">
    <w:nsid w:val="43C76D9E"/>
    <w:multiLevelType w:val="multilevel"/>
    <w:tmpl w:val="F2D686F6"/>
    <w:lvl w:ilvl="0">
      <w:start w:val="1"/>
      <w:numFmt w:val="none"/>
      <w:suff w:val="nothing"/>
      <w:lvlText w:val=""/>
      <w:lvlJc w:val="left"/>
      <w:pPr>
        <w:ind w:left="0" w:firstLine="0"/>
      </w:pPr>
      <w:rPr>
        <w:rFonts w:hint="default"/>
      </w:rPr>
    </w:lvl>
    <w:lvl w:ilvl="1">
      <w:start w:val="1"/>
      <w:numFmt w:val="decimal"/>
      <w:lvlText w:val="%2."/>
      <w:lvlJc w:val="left"/>
      <w:pPr>
        <w:ind w:left="0" w:hanging="567"/>
      </w:pPr>
      <w:rPr>
        <w:rFonts w:hint="default"/>
      </w:rPr>
    </w:lvl>
    <w:lvl w:ilvl="2">
      <w:start w:val="1"/>
      <w:numFmt w:val="decimal"/>
      <w:pStyle w:val="PLLNivel2"/>
      <w:lvlText w:val="%2.%3."/>
      <w:lvlJc w:val="left"/>
      <w:pPr>
        <w:tabs>
          <w:tab w:val="num" w:pos="0"/>
        </w:tabs>
        <w:ind w:left="0" w:hanging="567"/>
      </w:pPr>
      <w:rPr>
        <w:rFonts w:hint="default"/>
        <w:b/>
        <w:i w:val="0"/>
        <w:sz w:val="22"/>
      </w:rPr>
    </w:lvl>
    <w:lvl w:ilvl="3">
      <w:start w:val="1"/>
      <w:numFmt w:val="decimal"/>
      <w:pStyle w:val="PLLNivel3"/>
      <w:lvlText w:val="%2.%3.%4."/>
      <w:lvlJc w:val="left"/>
      <w:pPr>
        <w:ind w:left="992" w:hanging="992"/>
      </w:pPr>
      <w:rPr>
        <w:rFonts w:hint="default"/>
      </w:rPr>
    </w:lvl>
    <w:lvl w:ilvl="4">
      <w:start w:val="1"/>
      <w:numFmt w:val="lowerLetter"/>
      <w:lvlText w:val="(%5)"/>
      <w:lvlJc w:val="left"/>
      <w:pPr>
        <w:tabs>
          <w:tab w:val="num" w:pos="992"/>
        </w:tabs>
        <w:ind w:left="992" w:hanging="992"/>
      </w:pPr>
      <w:rPr>
        <w:rFonts w:hint="default"/>
      </w:rPr>
    </w:lvl>
    <w:lvl w:ilvl="5">
      <w:start w:val="1"/>
      <w:numFmt w:val="lowerRoman"/>
      <w:lvlText w:val="(%6)"/>
      <w:lvlJc w:val="left"/>
      <w:pPr>
        <w:tabs>
          <w:tab w:val="num" w:pos="1843"/>
        </w:tabs>
        <w:ind w:left="1843" w:hanging="851"/>
      </w:pPr>
      <w:rPr>
        <w:rFonts w:hint="default"/>
      </w:rPr>
    </w:lvl>
    <w:lvl w:ilvl="6">
      <w:start w:val="1"/>
      <w:numFmt w:val="lowerLetter"/>
      <w:lvlText w:val="%7."/>
      <w:lvlJc w:val="left"/>
      <w:pPr>
        <w:tabs>
          <w:tab w:val="num" w:pos="2268"/>
        </w:tabs>
        <w:ind w:left="2268" w:hanging="425"/>
      </w:pPr>
      <w:rPr>
        <w:rFonts w:hint="default"/>
      </w:rPr>
    </w:lvl>
    <w:lvl w:ilvl="7">
      <w:start w:val="1"/>
      <w:numFmt w:val="upperRoman"/>
      <w:lvlText w:val="(%8)"/>
      <w:lvlJc w:val="left"/>
      <w:pPr>
        <w:tabs>
          <w:tab w:val="num" w:pos="2977"/>
        </w:tabs>
        <w:ind w:left="2977" w:hanging="709"/>
      </w:pPr>
      <w:rPr>
        <w:rFonts w:hint="default"/>
      </w:rPr>
    </w:lvl>
    <w:lvl w:ilvl="8">
      <w:start w:val="1"/>
      <w:numFmt w:val="none"/>
      <w:lvlText w:val=""/>
      <w:lvlJc w:val="left"/>
      <w:pPr>
        <w:ind w:left="0" w:firstLine="0"/>
      </w:pPr>
      <w:rPr>
        <w:rFonts w:hint="default"/>
      </w:rPr>
    </w:lvl>
  </w:abstractNum>
  <w:abstractNum w:abstractNumId="30" w15:restartNumberingAfterBreak="0">
    <w:nsid w:val="4A3937CB"/>
    <w:multiLevelType w:val="multilevel"/>
    <w:tmpl w:val="C11E46DC"/>
    <w:lvl w:ilvl="0">
      <w:start w:val="1"/>
      <w:numFmt w:val="decimal"/>
      <w:pStyle w:val="APLLNivel1CLUSULA"/>
      <w:lvlText w:val="%1."/>
      <w:lvlJc w:val="left"/>
      <w:pPr>
        <w:tabs>
          <w:tab w:val="num" w:pos="709"/>
        </w:tabs>
        <w:ind w:left="709" w:hanging="709"/>
      </w:pPr>
      <w:rPr>
        <w:rFonts w:hint="default"/>
      </w:rPr>
    </w:lvl>
    <w:lvl w:ilvl="1">
      <w:start w:val="1"/>
      <w:numFmt w:val="decimal"/>
      <w:pStyle w:val="APLLNivel2subclusula"/>
      <w:lvlText w:val="%1.%2."/>
      <w:lvlJc w:val="left"/>
      <w:pPr>
        <w:tabs>
          <w:tab w:val="num" w:pos="709"/>
        </w:tabs>
        <w:ind w:left="709" w:hanging="709"/>
      </w:pPr>
      <w:rPr>
        <w:rFonts w:hint="default"/>
        <w:b/>
        <w:i w:val="0"/>
      </w:rPr>
    </w:lvl>
    <w:lvl w:ilvl="2">
      <w:start w:val="1"/>
      <w:numFmt w:val="decimal"/>
      <w:pStyle w:val="APLLNivel3"/>
      <w:lvlText w:val="%1.%2.%3."/>
      <w:lvlJc w:val="left"/>
      <w:pPr>
        <w:tabs>
          <w:tab w:val="num" w:pos="1418"/>
        </w:tabs>
        <w:ind w:left="1418" w:hanging="709"/>
      </w:pPr>
      <w:rPr>
        <w:rFonts w:hint="default"/>
        <w:b w:val="0"/>
        <w:i w:val="0"/>
        <w:sz w:val="18"/>
      </w:rPr>
    </w:lvl>
    <w:lvl w:ilvl="3">
      <w:start w:val="1"/>
      <w:numFmt w:val="lowerLetter"/>
      <w:pStyle w:val="APLLNivel3lista"/>
      <w:lvlText w:val="(%4)"/>
      <w:lvlJc w:val="left"/>
      <w:pPr>
        <w:tabs>
          <w:tab w:val="num" w:pos="1418"/>
        </w:tabs>
        <w:ind w:left="1418" w:hanging="709"/>
      </w:pPr>
      <w:rPr>
        <w:rFonts w:hint="default"/>
      </w:rPr>
    </w:lvl>
    <w:lvl w:ilvl="4">
      <w:start w:val="1"/>
      <w:numFmt w:val="lowerRoman"/>
      <w:pStyle w:val="APLLNivel4lista"/>
      <w:lvlText w:val="(%5)"/>
      <w:lvlJc w:val="left"/>
      <w:pPr>
        <w:tabs>
          <w:tab w:val="num" w:pos="1985"/>
        </w:tabs>
        <w:ind w:left="1985" w:hanging="567"/>
      </w:pPr>
      <w:rPr>
        <w:rFonts w:hint="default"/>
      </w:rPr>
    </w:lvl>
    <w:lvl w:ilvl="5">
      <w:start w:val="1"/>
      <w:numFmt w:val="lowerLetter"/>
      <w:pStyle w:val="APLLNivel5lista"/>
      <w:lvlText w:val="%6."/>
      <w:lvlJc w:val="left"/>
      <w:pPr>
        <w:tabs>
          <w:tab w:val="num" w:pos="2693"/>
        </w:tabs>
        <w:ind w:left="2693" w:hanging="708"/>
      </w:pPr>
      <w:rPr>
        <w:rFonts w:hint="default"/>
      </w:rPr>
    </w:lvl>
    <w:lvl w:ilvl="6">
      <w:start w:val="1"/>
      <w:numFmt w:val="upperRoman"/>
      <w:pStyle w:val="APLLnivel6lista"/>
      <w:lvlText w:val="(%7)"/>
      <w:lvlJc w:val="left"/>
      <w:pPr>
        <w:tabs>
          <w:tab w:val="num" w:pos="3402"/>
        </w:tabs>
        <w:ind w:left="3402" w:hanging="709"/>
      </w:pPr>
      <w:rPr>
        <w:rFonts w:hint="default"/>
      </w:rPr>
    </w:lvl>
    <w:lvl w:ilvl="7">
      <w:start w:val="1"/>
      <w:numFmt w:val="upperRoman"/>
      <w:lvlText w:val="(%8)"/>
      <w:lvlJc w:val="left"/>
      <w:pPr>
        <w:tabs>
          <w:tab w:val="num" w:pos="15594"/>
        </w:tabs>
        <w:ind w:left="15594" w:hanging="709"/>
      </w:pPr>
      <w:rPr>
        <w:rFonts w:hint="default"/>
      </w:rPr>
    </w:lvl>
    <w:lvl w:ilvl="8">
      <w:start w:val="1"/>
      <w:numFmt w:val="none"/>
      <w:lvlText w:val=""/>
      <w:lvlJc w:val="left"/>
      <w:pPr>
        <w:ind w:left="12617" w:firstLine="0"/>
      </w:pPr>
      <w:rPr>
        <w:rFonts w:hint="default"/>
      </w:rPr>
    </w:lvl>
  </w:abstractNum>
  <w:abstractNum w:abstractNumId="31" w15:restartNumberingAfterBreak="0">
    <w:nsid w:val="4B6B06C3"/>
    <w:multiLevelType w:val="multilevel"/>
    <w:tmpl w:val="C0D8B458"/>
    <w:lvl w:ilvl="0">
      <w:start w:val="1"/>
      <w:numFmt w:val="lowerLetter"/>
      <w:pStyle w:val="PLLalpha3"/>
      <w:lvlText w:val="(%1)"/>
      <w:lvlJc w:val="left"/>
      <w:pPr>
        <w:tabs>
          <w:tab w:val="num" w:pos="1418"/>
        </w:tabs>
        <w:ind w:left="1418" w:hanging="709"/>
      </w:pPr>
      <w:rPr>
        <w:rFonts w:hint="default"/>
        <w:b w:val="0"/>
        <w:i w:val="0"/>
        <w:sz w:val="22"/>
        <w:szCs w:val="22"/>
      </w:rPr>
    </w:lvl>
    <w:lvl w:ilvl="1">
      <w:start w:val="1"/>
      <w:numFmt w:val="decimal"/>
      <w:lvlText w:val="%1.%2."/>
      <w:lvlJc w:val="left"/>
      <w:pPr>
        <w:tabs>
          <w:tab w:val="num" w:pos="709"/>
        </w:tabs>
        <w:ind w:left="709" w:hanging="709"/>
      </w:pPr>
      <w:rPr>
        <w:rFonts w:hint="default"/>
        <w:b/>
        <w:i w:val="0"/>
      </w:rPr>
    </w:lvl>
    <w:lvl w:ilvl="2">
      <w:start w:val="1"/>
      <w:numFmt w:val="decimal"/>
      <w:lvlText w:val="%1.%2.%3."/>
      <w:lvlJc w:val="left"/>
      <w:pPr>
        <w:tabs>
          <w:tab w:val="num" w:pos="1418"/>
        </w:tabs>
        <w:ind w:left="1418" w:hanging="709"/>
      </w:pPr>
      <w:rPr>
        <w:rFonts w:hint="default"/>
        <w:b w:val="0"/>
        <w:i w:val="0"/>
        <w:sz w:val="18"/>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1985"/>
        </w:tabs>
        <w:ind w:left="1985" w:hanging="567"/>
      </w:pPr>
      <w:rPr>
        <w:rFonts w:hint="default"/>
      </w:rPr>
    </w:lvl>
    <w:lvl w:ilvl="5">
      <w:start w:val="1"/>
      <w:numFmt w:val="lowerLetter"/>
      <w:lvlText w:val="%6."/>
      <w:lvlJc w:val="left"/>
      <w:pPr>
        <w:tabs>
          <w:tab w:val="num" w:pos="2693"/>
        </w:tabs>
        <w:ind w:left="2693" w:hanging="708"/>
      </w:pPr>
      <w:rPr>
        <w:rFonts w:hint="default"/>
      </w:rPr>
    </w:lvl>
    <w:lvl w:ilvl="6">
      <w:start w:val="1"/>
      <w:numFmt w:val="upperRoman"/>
      <w:lvlText w:val="(%7)"/>
      <w:lvlJc w:val="left"/>
      <w:pPr>
        <w:tabs>
          <w:tab w:val="num" w:pos="3402"/>
        </w:tabs>
        <w:ind w:left="3402" w:hanging="709"/>
      </w:pPr>
      <w:rPr>
        <w:rFonts w:hint="default"/>
      </w:rPr>
    </w:lvl>
    <w:lvl w:ilvl="7">
      <w:start w:val="1"/>
      <w:numFmt w:val="upperRoman"/>
      <w:lvlText w:val="(%8)"/>
      <w:lvlJc w:val="left"/>
      <w:pPr>
        <w:tabs>
          <w:tab w:val="num" w:pos="15594"/>
        </w:tabs>
        <w:ind w:left="15594" w:hanging="709"/>
      </w:pPr>
      <w:rPr>
        <w:rFonts w:hint="default"/>
      </w:rPr>
    </w:lvl>
    <w:lvl w:ilvl="8">
      <w:start w:val="1"/>
      <w:numFmt w:val="none"/>
      <w:lvlText w:val=""/>
      <w:lvlJc w:val="left"/>
      <w:pPr>
        <w:ind w:left="12617" w:firstLine="0"/>
      </w:pPr>
      <w:rPr>
        <w:rFonts w:hint="default"/>
      </w:rPr>
    </w:lvl>
  </w:abstractNum>
  <w:abstractNum w:abstractNumId="32" w15:restartNumberingAfterBreak="0">
    <w:nsid w:val="4E6D7BFA"/>
    <w:multiLevelType w:val="singleLevel"/>
    <w:tmpl w:val="7B5AA986"/>
    <w:lvl w:ilvl="0">
      <w:start w:val="1"/>
      <w:numFmt w:val="lowerLetter"/>
      <w:pStyle w:val="PLLalpha6"/>
      <w:lvlText w:val="(%1)"/>
      <w:lvlJc w:val="left"/>
      <w:pPr>
        <w:tabs>
          <w:tab w:val="num" w:pos="3288"/>
        </w:tabs>
        <w:ind w:left="3288" w:hanging="680"/>
      </w:pPr>
      <w:rPr>
        <w:rFonts w:ascii="Times New Roman" w:hAnsi="Times New Roman" w:cs="Times New Roman" w:hint="default"/>
        <w:b w:val="0"/>
        <w:i w:val="0"/>
        <w:sz w:val="22"/>
        <w:szCs w:val="22"/>
      </w:rPr>
    </w:lvl>
  </w:abstractNum>
  <w:abstractNum w:abstractNumId="33" w15:restartNumberingAfterBreak="0">
    <w:nsid w:val="4EB53B90"/>
    <w:multiLevelType w:val="multilevel"/>
    <w:tmpl w:val="0C56A6DE"/>
    <w:lvl w:ilvl="0">
      <w:start w:val="1"/>
      <w:numFmt w:val="lowerLetter"/>
      <w:pStyle w:val="PLLalpha4"/>
      <w:lvlText w:val="(%1)"/>
      <w:lvlJc w:val="left"/>
      <w:pPr>
        <w:tabs>
          <w:tab w:val="num" w:pos="1985"/>
        </w:tabs>
        <w:ind w:left="1985" w:hanging="567"/>
      </w:pPr>
      <w:rPr>
        <w:rFonts w:ascii="Times New Roman" w:hAnsi="Times New Roman" w:cs="Times New Roman" w:hint="default"/>
        <w:b w:val="0"/>
        <w:i w:val="0"/>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51421573"/>
    <w:multiLevelType w:val="multilevel"/>
    <w:tmpl w:val="EFEA68EC"/>
    <w:lvl w:ilvl="0">
      <w:start w:val="1"/>
      <w:numFmt w:val="bullet"/>
      <w:lvlRestart w:val="0"/>
      <w:pStyle w:val="PLLguion6"/>
      <w:lvlText w:val=""/>
      <w:lvlJc w:val="left"/>
      <w:pPr>
        <w:tabs>
          <w:tab w:val="num" w:pos="3288"/>
        </w:tabs>
        <w:ind w:left="3288"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5F4573"/>
    <w:multiLevelType w:val="multilevel"/>
    <w:tmpl w:val="83A61304"/>
    <w:lvl w:ilvl="0">
      <w:start w:val="1"/>
      <w:numFmt w:val="bullet"/>
      <w:lvlRestart w:val="0"/>
      <w:pStyle w:val="PLLguion5"/>
      <w:lvlText w:val=""/>
      <w:lvlJc w:val="left"/>
      <w:pPr>
        <w:tabs>
          <w:tab w:val="num" w:pos="2693"/>
        </w:tabs>
        <w:ind w:left="2693" w:hanging="708"/>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3B17CF4"/>
    <w:multiLevelType w:val="multilevel"/>
    <w:tmpl w:val="1F6A6860"/>
    <w:lvl w:ilvl="0">
      <w:start w:val="1"/>
      <w:numFmt w:val="bullet"/>
      <w:lvlRestart w:val="0"/>
      <w:pStyle w:val="PLLguion3"/>
      <w:lvlText w:val=""/>
      <w:lvlJc w:val="left"/>
      <w:pPr>
        <w:tabs>
          <w:tab w:val="num" w:pos="1389"/>
        </w:tabs>
        <w:ind w:left="1418" w:hanging="709"/>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5F728E2"/>
    <w:multiLevelType w:val="multilevel"/>
    <w:tmpl w:val="343C6A0C"/>
    <w:lvl w:ilvl="0">
      <w:start w:val="1"/>
      <w:numFmt w:val="upperRoman"/>
      <w:pStyle w:val="DPLLromanMAY3"/>
      <w:lvlText w:val="%1."/>
      <w:lvlJc w:val="left"/>
      <w:pPr>
        <w:tabs>
          <w:tab w:val="num" w:pos="1418"/>
        </w:tabs>
        <w:ind w:left="1418" w:hanging="709"/>
      </w:pPr>
      <w:rPr>
        <w:rFonts w:ascii="Times New Roman" w:hAnsi="Times New Roman" w:cs="Times New Roman" w:hint="default"/>
        <w:b w:val="0"/>
        <w:i w:val="0"/>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563862CB"/>
    <w:multiLevelType w:val="hybridMultilevel"/>
    <w:tmpl w:val="4300D8BE"/>
    <w:lvl w:ilvl="0" w:tplc="5DA284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6E26FEF"/>
    <w:multiLevelType w:val="singleLevel"/>
    <w:tmpl w:val="B380DFDC"/>
    <w:lvl w:ilvl="0">
      <w:start w:val="1"/>
      <w:numFmt w:val="lowerRoman"/>
      <w:pStyle w:val="PLLAnexo"/>
      <w:lvlText w:val="(%1)"/>
      <w:lvlJc w:val="left"/>
      <w:pPr>
        <w:tabs>
          <w:tab w:val="num" w:pos="2608"/>
        </w:tabs>
        <w:ind w:left="2608" w:hanging="567"/>
      </w:pPr>
      <w:rPr>
        <w:rFonts w:ascii="Times New Roman" w:hAnsi="Times New Roman" w:cs="Times New Roman" w:hint="default"/>
        <w:b w:val="0"/>
        <w:i w:val="0"/>
        <w:sz w:val="22"/>
        <w:szCs w:val="22"/>
      </w:rPr>
    </w:lvl>
  </w:abstractNum>
  <w:abstractNum w:abstractNumId="40" w15:restartNumberingAfterBreak="0">
    <w:nsid w:val="57AF1B3E"/>
    <w:multiLevelType w:val="multilevel"/>
    <w:tmpl w:val="00DEA258"/>
    <w:lvl w:ilvl="0">
      <w:start w:val="1"/>
      <w:numFmt w:val="lowerLetter"/>
      <w:pStyle w:val="PLLalpha5"/>
      <w:lvlText w:val="(%1)"/>
      <w:lvlJc w:val="left"/>
      <w:pPr>
        <w:tabs>
          <w:tab w:val="num" w:pos="2693"/>
        </w:tabs>
        <w:ind w:left="2693" w:hanging="708"/>
      </w:pPr>
      <w:rPr>
        <w:rFonts w:ascii="Times New Roman" w:hAnsi="Times New Roman" w:cs="Times New Roman" w:hint="default"/>
        <w:b w:val="0"/>
        <w:i w:val="0"/>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58A56CDE"/>
    <w:multiLevelType w:val="multilevel"/>
    <w:tmpl w:val="23003738"/>
    <w:lvl w:ilvl="0">
      <w:start w:val="1"/>
      <w:numFmt w:val="bullet"/>
      <w:pStyle w:val="PLLbullet5"/>
      <w:lvlText w:val=""/>
      <w:lvlJc w:val="left"/>
      <w:pPr>
        <w:tabs>
          <w:tab w:val="num" w:pos="2693"/>
        </w:tabs>
        <w:ind w:left="2693" w:hanging="708"/>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D194207"/>
    <w:multiLevelType w:val="multilevel"/>
    <w:tmpl w:val="152A5866"/>
    <w:lvl w:ilvl="0">
      <w:start w:val="1"/>
      <w:numFmt w:val="decimal"/>
      <w:pStyle w:val="ScheduleHeading"/>
      <w:suff w:val="nothing"/>
      <w:lvlText w:val="Schedule %1"/>
      <w:lvlJc w:val="left"/>
      <w:pPr>
        <w:ind w:left="0" w:firstLine="0"/>
      </w:pPr>
      <w:rPr>
        <w:rFonts w:ascii="Arial" w:hAnsi="Arial" w:hint="default"/>
        <w:b/>
        <w:i w:val="0"/>
        <w:sz w:val="23"/>
      </w:rPr>
    </w:lvl>
    <w:lvl w:ilvl="1">
      <w:start w:val="1"/>
      <w:numFmt w:val="upperRoman"/>
      <w:suff w:val="nothing"/>
      <w:lvlText w:val="Part %2"/>
      <w:lvlJc w:val="left"/>
      <w:pPr>
        <w:ind w:left="0" w:firstLine="0"/>
      </w:pPr>
      <w:rPr>
        <w:rFonts w:ascii="Arial" w:hAnsi="Arial" w:hint="default"/>
        <w:b/>
        <w:i w:val="0"/>
        <w:caps/>
        <w:sz w:val="23"/>
      </w:rPr>
    </w:lvl>
    <w:lvl w:ilvl="2">
      <w:start w:val="1"/>
      <w:numFmt w:val="decimal"/>
      <w:lvlText w:val="%3."/>
      <w:lvlJc w:val="left"/>
      <w:pPr>
        <w:tabs>
          <w:tab w:val="num" w:pos="624"/>
        </w:tabs>
        <w:ind w:left="624" w:hanging="624"/>
      </w:pPr>
      <w:rPr>
        <w:rFonts w:ascii="Helvetica" w:hAnsi="Helvetica" w:hint="default"/>
        <w:b w:val="0"/>
        <w:i w:val="0"/>
        <w:sz w:val="20"/>
      </w:rPr>
    </w:lvl>
    <w:lvl w:ilvl="3">
      <w:start w:val="1"/>
      <w:numFmt w:val="decimal"/>
      <w:lvlText w:val="%3.%4"/>
      <w:lvlJc w:val="left"/>
      <w:pPr>
        <w:tabs>
          <w:tab w:val="num" w:pos="624"/>
        </w:tabs>
        <w:ind w:left="624" w:hanging="624"/>
      </w:pPr>
      <w:rPr>
        <w:rFonts w:ascii="Helvetica" w:hAnsi="Helvetica" w:hint="default"/>
        <w:b w:val="0"/>
        <w:i w:val="0"/>
        <w:sz w:val="20"/>
      </w:rPr>
    </w:lvl>
    <w:lvl w:ilvl="4">
      <w:start w:val="1"/>
      <w:numFmt w:val="lowerLetter"/>
      <w:lvlText w:val="(%5)"/>
      <w:lvlJc w:val="left"/>
      <w:pPr>
        <w:tabs>
          <w:tab w:val="num" w:pos="624"/>
        </w:tabs>
        <w:ind w:left="624" w:hanging="624"/>
      </w:pPr>
      <w:rPr>
        <w:rFonts w:ascii="Arial" w:hAnsi="Arial" w:hint="default"/>
        <w:b w:val="0"/>
        <w:i w:val="0"/>
        <w:sz w:val="20"/>
      </w:rPr>
    </w:lvl>
    <w:lvl w:ilvl="5">
      <w:start w:val="1"/>
      <w:numFmt w:val="lowerRoman"/>
      <w:lvlText w:val="(%6)"/>
      <w:lvlJc w:val="left"/>
      <w:pPr>
        <w:tabs>
          <w:tab w:val="num" w:pos="1361"/>
        </w:tabs>
        <w:ind w:left="1361" w:hanging="737"/>
      </w:pPr>
      <w:rPr>
        <w:rFonts w:ascii="Arial" w:hAnsi="Arial" w:hint="default"/>
        <w:b w:val="0"/>
        <w:i w:val="0"/>
        <w:sz w:val="20"/>
      </w:rPr>
    </w:lvl>
    <w:lvl w:ilvl="6">
      <w:start w:val="1"/>
      <w:numFmt w:val="lowerLetter"/>
      <w:lvlText w:val="(%7)"/>
      <w:lvlJc w:val="left"/>
      <w:pPr>
        <w:tabs>
          <w:tab w:val="num" w:pos="1361"/>
        </w:tabs>
        <w:ind w:left="1361" w:hanging="737"/>
      </w:pPr>
      <w:rPr>
        <w:rFonts w:ascii="Arial" w:hAnsi="Arial" w:hint="default"/>
        <w:b w:val="0"/>
        <w:i w:val="0"/>
        <w:sz w:val="20"/>
      </w:rPr>
    </w:lvl>
    <w:lvl w:ilvl="7">
      <w:start w:val="1"/>
      <w:numFmt w:val="lowerRoman"/>
      <w:lvlText w:val="(%8)"/>
      <w:lvlJc w:val="left"/>
      <w:pPr>
        <w:tabs>
          <w:tab w:val="num" w:pos="2041"/>
        </w:tabs>
        <w:ind w:left="2041" w:hanging="680"/>
      </w:pPr>
      <w:rPr>
        <w:rFonts w:ascii="Arial" w:hAnsi="Arial" w:hint="default"/>
        <w:b w:val="0"/>
        <w:i w:val="0"/>
        <w:sz w:val="20"/>
      </w:rPr>
    </w:lvl>
    <w:lvl w:ilvl="8">
      <w:start w:val="1"/>
      <w:numFmt w:val="upperLetter"/>
      <w:lvlText w:val="(%9)"/>
      <w:lvlJc w:val="left"/>
      <w:pPr>
        <w:tabs>
          <w:tab w:val="num" w:pos="2041"/>
        </w:tabs>
        <w:ind w:left="2041" w:hanging="680"/>
      </w:pPr>
      <w:rPr>
        <w:rFonts w:ascii="Arial" w:hAnsi="Arial" w:hint="default"/>
        <w:b w:val="0"/>
        <w:i w:val="0"/>
        <w:sz w:val="20"/>
      </w:rPr>
    </w:lvl>
  </w:abstractNum>
  <w:abstractNum w:abstractNumId="43" w15:restartNumberingAfterBreak="0">
    <w:nsid w:val="5FCB4379"/>
    <w:multiLevelType w:val="multilevel"/>
    <w:tmpl w:val="D6EE0896"/>
    <w:lvl w:ilvl="0">
      <w:start w:val="1"/>
      <w:numFmt w:val="upperLetter"/>
      <w:pStyle w:val="CPLLExpositivos"/>
      <w:lvlText w:val="(%1)"/>
      <w:lvlJc w:val="left"/>
      <w:pPr>
        <w:tabs>
          <w:tab w:val="num" w:pos="709"/>
        </w:tabs>
        <w:ind w:left="709" w:hanging="709"/>
      </w:pPr>
      <w:rPr>
        <w:rFonts w:ascii="Times New Roman" w:hAnsi="Times New Roman" w:cs="Times New Roman" w:hint="default"/>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64C114EF"/>
    <w:multiLevelType w:val="multilevel"/>
    <w:tmpl w:val="8A14A396"/>
    <w:lvl w:ilvl="0">
      <w:start w:val="1"/>
      <w:numFmt w:val="bullet"/>
      <w:pStyle w:val="PLLbullet4"/>
      <w:lvlText w:val=""/>
      <w:lvlJc w:val="left"/>
      <w:pPr>
        <w:tabs>
          <w:tab w:val="num" w:pos="1985"/>
        </w:tabs>
        <w:ind w:left="1985"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1985"/>
        </w:tabs>
        <w:ind w:left="1985" w:hanging="567"/>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4C47EA1"/>
    <w:multiLevelType w:val="singleLevel"/>
    <w:tmpl w:val="4B86D274"/>
    <w:lvl w:ilvl="0">
      <w:start w:val="1"/>
      <w:numFmt w:val="lowerRoman"/>
      <w:pStyle w:val="PLLSchedule"/>
      <w:lvlText w:val="(%1)"/>
      <w:lvlJc w:val="left"/>
      <w:pPr>
        <w:tabs>
          <w:tab w:val="num" w:pos="680"/>
        </w:tabs>
        <w:ind w:left="680" w:hanging="680"/>
      </w:pPr>
      <w:rPr>
        <w:rFonts w:ascii="Arial" w:hAnsi="Arial" w:hint="default"/>
        <w:b w:val="0"/>
        <w:i w:val="0"/>
        <w:sz w:val="20"/>
      </w:rPr>
    </w:lvl>
  </w:abstractNum>
  <w:abstractNum w:abstractNumId="46" w15:restartNumberingAfterBreak="0">
    <w:nsid w:val="6A7F67AA"/>
    <w:multiLevelType w:val="multilevel"/>
    <w:tmpl w:val="9B5C8958"/>
    <w:lvl w:ilvl="0">
      <w:start w:val="1"/>
      <w:numFmt w:val="upperLetter"/>
      <w:pStyle w:val="PLLAlphaMAY4"/>
      <w:lvlText w:val="%1."/>
      <w:lvlJc w:val="left"/>
      <w:pPr>
        <w:tabs>
          <w:tab w:val="num" w:pos="1985"/>
        </w:tabs>
        <w:ind w:left="1985" w:hanging="567"/>
      </w:pPr>
      <w:rPr>
        <w:rFonts w:ascii="Times New Roman" w:hAnsi="Times New Roman" w:cs="Times New Roman" w:hint="default"/>
        <w:b w:val="0"/>
        <w:i w:val="0"/>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6B1D1232"/>
    <w:multiLevelType w:val="multilevel"/>
    <w:tmpl w:val="64CA0FF0"/>
    <w:lvl w:ilvl="0">
      <w:start w:val="1"/>
      <w:numFmt w:val="decimal"/>
      <w:pStyle w:val="APLLNivel0clusula"/>
      <w:lvlText w:val="%1"/>
      <w:lvlJc w:val="left"/>
      <w:pPr>
        <w:tabs>
          <w:tab w:val="num" w:pos="680"/>
        </w:tabs>
        <w:ind w:left="680" w:hanging="680"/>
      </w:pPr>
      <w:rPr>
        <w:rFonts w:hint="default"/>
        <w:b/>
        <w:i w:val="0"/>
        <w:sz w:val="22"/>
      </w:rPr>
    </w:lvl>
    <w:lvl w:ilvl="1">
      <w:start w:val="1"/>
      <w:numFmt w:val="decimal"/>
      <w:lvlText w:val="%1.%2"/>
      <w:lvlJc w:val="left"/>
      <w:pPr>
        <w:tabs>
          <w:tab w:val="num" w:pos="680"/>
        </w:tabs>
        <w:ind w:left="680" w:hanging="680"/>
      </w:pPr>
      <w:rPr>
        <w:rFonts w:hint="default"/>
        <w:b/>
        <w:i w:val="0"/>
        <w:sz w:val="21"/>
      </w:rPr>
    </w:lvl>
    <w:lvl w:ilvl="2">
      <w:start w:val="1"/>
      <w:numFmt w:val="decimal"/>
      <w:lvlText w:val="%1.%2.%3"/>
      <w:lvlJc w:val="left"/>
      <w:pPr>
        <w:tabs>
          <w:tab w:val="num" w:pos="1361"/>
        </w:tabs>
        <w:ind w:left="1361" w:hanging="681"/>
      </w:pPr>
      <w:rPr>
        <w:rFonts w:ascii="Times New Roman" w:hAnsi="Times New Roman" w:cs="Times New Roman"/>
        <w:b/>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Level4"/>
      <w:lvlText w:val="(%4)"/>
      <w:lvlJc w:val="left"/>
      <w:pPr>
        <w:tabs>
          <w:tab w:val="num" w:pos="2041"/>
        </w:tabs>
        <w:ind w:left="2041" w:hanging="680"/>
      </w:pPr>
      <w:rPr>
        <w:rFonts w:ascii="Times New Roman" w:hAnsi="Times New Roman" w:cs="Times New Roman"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48" w15:restartNumberingAfterBreak="0">
    <w:nsid w:val="6B502D22"/>
    <w:multiLevelType w:val="multilevel"/>
    <w:tmpl w:val="A65CC152"/>
    <w:lvl w:ilvl="0">
      <w:start w:val="27"/>
      <w:numFmt w:val="lowerLetter"/>
      <w:lvlText w:val="(%1)"/>
      <w:lvlJc w:val="left"/>
      <w:pPr>
        <w:tabs>
          <w:tab w:val="num" w:pos="680"/>
        </w:tabs>
        <w:ind w:left="680" w:hanging="680"/>
      </w:pPr>
      <w:rPr>
        <w:rFonts w:ascii="Arial" w:hAnsi="Arial" w:hint="default"/>
        <w:b w:val="0"/>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6BEA4D3C"/>
    <w:multiLevelType w:val="multilevel"/>
    <w:tmpl w:val="40846E60"/>
    <w:lvl w:ilvl="0">
      <w:start w:val="1"/>
      <w:numFmt w:val="upperLetter"/>
      <w:pStyle w:val="PLLAlphaMAY7"/>
      <w:lvlText w:val="%1."/>
      <w:lvlJc w:val="left"/>
      <w:pPr>
        <w:tabs>
          <w:tab w:val="num" w:pos="3969"/>
        </w:tabs>
        <w:ind w:left="3969" w:hanging="681"/>
      </w:pPr>
      <w:rPr>
        <w:rFonts w:ascii="Times New Roman" w:hAnsi="Times New Roman" w:cs="Times New Roman" w:hint="default"/>
        <w:b w:val="0"/>
        <w:i w:val="0"/>
        <w:sz w:val="22"/>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7BE859CD"/>
    <w:multiLevelType w:val="multilevel"/>
    <w:tmpl w:val="C3A2B828"/>
    <w:lvl w:ilvl="0">
      <w:start w:val="1"/>
      <w:numFmt w:val="bullet"/>
      <w:pStyle w:val="PLLbullet6"/>
      <w:lvlText w:val=""/>
      <w:lvlJc w:val="left"/>
      <w:pPr>
        <w:tabs>
          <w:tab w:val="num" w:pos="3402"/>
        </w:tabs>
        <w:ind w:left="3402" w:hanging="709"/>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D3E76EC"/>
    <w:multiLevelType w:val="multilevel"/>
    <w:tmpl w:val="F80A42B2"/>
    <w:lvl w:ilvl="0">
      <w:start w:val="1"/>
      <w:numFmt w:val="decimal"/>
      <w:lvlText w:val="%1"/>
      <w:lvlJc w:val="left"/>
      <w:pPr>
        <w:tabs>
          <w:tab w:val="num" w:pos="567"/>
        </w:tabs>
        <w:ind w:left="567" w:hanging="567"/>
      </w:pPr>
      <w:rPr>
        <w:rFonts w:ascii="Arial" w:hAnsi="Arial" w:hint="default"/>
        <w:b/>
        <w:i w:val="0"/>
        <w:sz w:val="13"/>
      </w:rPr>
    </w:lvl>
    <w:lvl w:ilvl="1">
      <w:start w:val="1"/>
      <w:numFmt w:val="decimal"/>
      <w:lvlText w:val="%1.%2"/>
      <w:lvlJc w:val="left"/>
      <w:pPr>
        <w:tabs>
          <w:tab w:val="num" w:pos="567"/>
        </w:tabs>
        <w:ind w:left="567" w:hanging="567"/>
      </w:pPr>
      <w:rPr>
        <w:rFonts w:ascii="Arial" w:hAnsi="Arial" w:hint="default"/>
        <w:b/>
        <w:i w:val="0"/>
        <w:sz w:val="13"/>
      </w:rPr>
    </w:lvl>
    <w:lvl w:ilvl="2">
      <w:start w:val="1"/>
      <w:numFmt w:val="decimal"/>
      <w:lvlText w:val="%1.%2.%3"/>
      <w:lvlJc w:val="left"/>
      <w:pPr>
        <w:tabs>
          <w:tab w:val="num" w:pos="2041"/>
        </w:tabs>
        <w:ind w:left="2041" w:hanging="794"/>
      </w:pPr>
      <w:rPr>
        <w:rFonts w:hint="default"/>
        <w:b/>
        <w:i w:val="0"/>
        <w:sz w:val="17"/>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num w:numId="1" w16cid:durableId="2045783107">
    <w:abstractNumId w:val="24"/>
  </w:num>
  <w:num w:numId="2" w16cid:durableId="675500119">
    <w:abstractNumId w:val="2"/>
  </w:num>
  <w:num w:numId="3" w16cid:durableId="413086040">
    <w:abstractNumId w:val="43"/>
  </w:num>
  <w:num w:numId="4" w16cid:durableId="27075510">
    <w:abstractNumId w:val="31"/>
  </w:num>
  <w:num w:numId="5" w16cid:durableId="1796874686">
    <w:abstractNumId w:val="33"/>
  </w:num>
  <w:num w:numId="6" w16cid:durableId="663556962">
    <w:abstractNumId w:val="40"/>
  </w:num>
  <w:num w:numId="7" w16cid:durableId="1151024214">
    <w:abstractNumId w:val="32"/>
  </w:num>
  <w:num w:numId="8" w16cid:durableId="679889220">
    <w:abstractNumId w:val="22"/>
  </w:num>
  <w:num w:numId="9" w16cid:durableId="302389798">
    <w:abstractNumId w:val="19"/>
  </w:num>
  <w:num w:numId="10" w16cid:durableId="1135291331">
    <w:abstractNumId w:val="44"/>
  </w:num>
  <w:num w:numId="11" w16cid:durableId="20210704">
    <w:abstractNumId w:val="41"/>
  </w:num>
  <w:num w:numId="12" w16cid:durableId="638193228">
    <w:abstractNumId w:val="50"/>
  </w:num>
  <w:num w:numId="13" w16cid:durableId="873662003">
    <w:abstractNumId w:val="9"/>
  </w:num>
  <w:num w:numId="14" w16cid:durableId="389958819">
    <w:abstractNumId w:val="5"/>
  </w:num>
  <w:num w:numId="15" w16cid:durableId="1542936160">
    <w:abstractNumId w:val="21"/>
  </w:num>
  <w:num w:numId="16" w16cid:durableId="1830630725">
    <w:abstractNumId w:val="47"/>
  </w:num>
  <w:num w:numId="17" w16cid:durableId="1055009881">
    <w:abstractNumId w:val="6"/>
  </w:num>
  <w:num w:numId="18" w16cid:durableId="1491484044">
    <w:abstractNumId w:val="20"/>
  </w:num>
  <w:num w:numId="19" w16cid:durableId="1170636510">
    <w:abstractNumId w:val="46"/>
  </w:num>
  <w:num w:numId="20" w16cid:durableId="862864414">
    <w:abstractNumId w:val="15"/>
  </w:num>
  <w:num w:numId="21" w16cid:durableId="1191138830">
    <w:abstractNumId w:val="26"/>
  </w:num>
  <w:num w:numId="22" w16cid:durableId="1275552986">
    <w:abstractNumId w:val="49"/>
  </w:num>
  <w:num w:numId="23" w16cid:durableId="176044125">
    <w:abstractNumId w:val="14"/>
  </w:num>
  <w:num w:numId="24" w16cid:durableId="654994490">
    <w:abstractNumId w:val="37"/>
  </w:num>
  <w:num w:numId="25" w16cid:durableId="924533227">
    <w:abstractNumId w:val="48"/>
  </w:num>
  <w:num w:numId="26" w16cid:durableId="565453766">
    <w:abstractNumId w:val="27"/>
  </w:num>
  <w:num w:numId="27" w16cid:durableId="2096052325">
    <w:abstractNumId w:val="35"/>
  </w:num>
  <w:num w:numId="28" w16cid:durableId="1444762323">
    <w:abstractNumId w:val="34"/>
  </w:num>
  <w:num w:numId="29" w16cid:durableId="117262955">
    <w:abstractNumId w:val="10"/>
  </w:num>
  <w:num w:numId="30" w16cid:durableId="1616790010">
    <w:abstractNumId w:val="42"/>
  </w:num>
  <w:num w:numId="31" w16cid:durableId="1277444492">
    <w:abstractNumId w:val="51"/>
  </w:num>
  <w:num w:numId="32" w16cid:durableId="1131365283">
    <w:abstractNumId w:val="17"/>
  </w:num>
  <w:num w:numId="33" w16cid:durableId="1937055799">
    <w:abstractNumId w:val="8"/>
  </w:num>
  <w:num w:numId="34" w16cid:durableId="732001744">
    <w:abstractNumId w:val="25"/>
  </w:num>
  <w:num w:numId="35" w16cid:durableId="615211860">
    <w:abstractNumId w:val="11"/>
  </w:num>
  <w:num w:numId="36" w16cid:durableId="1251310159">
    <w:abstractNumId w:val="29"/>
  </w:num>
  <w:num w:numId="37" w16cid:durableId="1491025210">
    <w:abstractNumId w:val="39"/>
  </w:num>
  <w:num w:numId="38" w16cid:durableId="1900703415">
    <w:abstractNumId w:val="16"/>
  </w:num>
  <w:num w:numId="39" w16cid:durableId="2127582751">
    <w:abstractNumId w:val="3"/>
  </w:num>
  <w:num w:numId="40" w16cid:durableId="1001548589">
    <w:abstractNumId w:val="45"/>
  </w:num>
  <w:num w:numId="41" w16cid:durableId="1794254500">
    <w:abstractNumId w:val="0"/>
  </w:num>
  <w:num w:numId="42" w16cid:durableId="339284454">
    <w:abstractNumId w:val="4"/>
  </w:num>
  <w:num w:numId="43" w16cid:durableId="1837525679">
    <w:abstractNumId w:val="1"/>
  </w:num>
  <w:num w:numId="44" w16cid:durableId="983659240">
    <w:abstractNumId w:val="30"/>
  </w:num>
  <w:num w:numId="45" w16cid:durableId="609943697">
    <w:abstractNumId w:val="28"/>
  </w:num>
  <w:num w:numId="46" w16cid:durableId="1038318286">
    <w:abstractNumId w:val="23"/>
  </w:num>
  <w:num w:numId="47" w16cid:durableId="525946654">
    <w:abstractNumId w:val="18"/>
  </w:num>
  <w:num w:numId="48" w16cid:durableId="964583544">
    <w:abstractNumId w:val="36"/>
  </w:num>
  <w:num w:numId="49" w16cid:durableId="353309151">
    <w:abstractNumId w:val="14"/>
  </w:num>
  <w:num w:numId="50" w16cid:durableId="388916825">
    <w:abstractNumId w:val="13"/>
  </w:num>
  <w:num w:numId="51" w16cid:durableId="22554829">
    <w:abstractNumId w:val="12"/>
  </w:num>
  <w:num w:numId="52" w16cid:durableId="1514879057">
    <w:abstractNumId w:val="38"/>
  </w:num>
  <w:num w:numId="53" w16cid:durableId="390006646">
    <w:abstractNumId w:val="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s-ES" w:vendorID="64" w:dllVersion="6" w:nlCheck="1" w:checkStyle="0"/>
  <w:activeWritingStyle w:appName="MSWord" w:lang="en-GB" w:vendorID="64" w:dllVersion="6" w:nlCheck="1" w:checkStyle="1"/>
  <w:activeWritingStyle w:appName="MSWord" w:lang="es-ES" w:vendorID="64" w:dllVersion="4096" w:nlCheck="1" w:checkStyle="0"/>
  <w:activeWritingStyle w:appName="MSWord" w:lang="en-GB" w:vendorID="64" w:dllVersion="4096" w:nlCheck="1" w:checkStyle="0"/>
  <w:activeWritingStyle w:appName="MSWord" w:lang="es-ES" w:vendorID="64" w:dllVersion="0" w:nlCheck="1" w:checkStyle="0"/>
  <w:activeWritingStyle w:appName="MSWord" w:lang="en-GB" w:vendorID="64" w:dllVersion="0" w:nlCheck="1" w:checkStyle="0"/>
  <w:proofState w:spelling="clean" w:grammar="clean"/>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stylePaneSortMethod w:val="0000"/>
  <w:doNotTrackFormatting/>
  <w:defaultTabStop w:val="680"/>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BusinessUnitID" w:val="LinklatersSLP"/>
    <w:docVar w:name="TMS_CultureID" w:val="English-UK"/>
    <w:docVar w:name="TMS_OfficeID" w:val="Madrid"/>
    <w:docVar w:name="TMS_Template_ID" w:val="0"/>
  </w:docVars>
  <w:rsids>
    <w:rsidRoot w:val="00A9727C"/>
    <w:rsid w:val="000014F9"/>
    <w:rsid w:val="00003A07"/>
    <w:rsid w:val="00006062"/>
    <w:rsid w:val="000079AF"/>
    <w:rsid w:val="00007AAB"/>
    <w:rsid w:val="00012807"/>
    <w:rsid w:val="000153F0"/>
    <w:rsid w:val="00015D3B"/>
    <w:rsid w:val="000203DA"/>
    <w:rsid w:val="00021186"/>
    <w:rsid w:val="00022235"/>
    <w:rsid w:val="000235EF"/>
    <w:rsid w:val="000236C2"/>
    <w:rsid w:val="00040CAA"/>
    <w:rsid w:val="00050E42"/>
    <w:rsid w:val="0005125A"/>
    <w:rsid w:val="00052F34"/>
    <w:rsid w:val="00053619"/>
    <w:rsid w:val="00071422"/>
    <w:rsid w:val="00073B84"/>
    <w:rsid w:val="00074212"/>
    <w:rsid w:val="000842B0"/>
    <w:rsid w:val="000853E6"/>
    <w:rsid w:val="00087DA3"/>
    <w:rsid w:val="00090B7E"/>
    <w:rsid w:val="00090EEB"/>
    <w:rsid w:val="000931B2"/>
    <w:rsid w:val="0009597B"/>
    <w:rsid w:val="00097071"/>
    <w:rsid w:val="000A22A7"/>
    <w:rsid w:val="000A701B"/>
    <w:rsid w:val="000C17D7"/>
    <w:rsid w:val="000D00CE"/>
    <w:rsid w:val="000D2647"/>
    <w:rsid w:val="000D5311"/>
    <w:rsid w:val="000E41C0"/>
    <w:rsid w:val="000E6686"/>
    <w:rsid w:val="000E6C28"/>
    <w:rsid w:val="000E6F20"/>
    <w:rsid w:val="000F0FC1"/>
    <w:rsid w:val="000F266A"/>
    <w:rsid w:val="000F4A94"/>
    <w:rsid w:val="000F7D98"/>
    <w:rsid w:val="0011055D"/>
    <w:rsid w:val="00112974"/>
    <w:rsid w:val="00112FEC"/>
    <w:rsid w:val="00113EF1"/>
    <w:rsid w:val="00113FB8"/>
    <w:rsid w:val="00115418"/>
    <w:rsid w:val="00130667"/>
    <w:rsid w:val="00133276"/>
    <w:rsid w:val="00134B9B"/>
    <w:rsid w:val="00137387"/>
    <w:rsid w:val="0014232F"/>
    <w:rsid w:val="001427A8"/>
    <w:rsid w:val="00146367"/>
    <w:rsid w:val="00150890"/>
    <w:rsid w:val="00152BE7"/>
    <w:rsid w:val="001834D4"/>
    <w:rsid w:val="00192F46"/>
    <w:rsid w:val="0019321E"/>
    <w:rsid w:val="001951FA"/>
    <w:rsid w:val="00195EFD"/>
    <w:rsid w:val="001965A1"/>
    <w:rsid w:val="001A46AA"/>
    <w:rsid w:val="001A73B2"/>
    <w:rsid w:val="001A760B"/>
    <w:rsid w:val="001B0FD0"/>
    <w:rsid w:val="001B178A"/>
    <w:rsid w:val="001B200B"/>
    <w:rsid w:val="001B255B"/>
    <w:rsid w:val="001B2790"/>
    <w:rsid w:val="001B4E99"/>
    <w:rsid w:val="001B524C"/>
    <w:rsid w:val="001B6CF3"/>
    <w:rsid w:val="001C408F"/>
    <w:rsid w:val="001C7CE1"/>
    <w:rsid w:val="001D064B"/>
    <w:rsid w:val="001D1702"/>
    <w:rsid w:val="001D51E4"/>
    <w:rsid w:val="001E53DD"/>
    <w:rsid w:val="001E6836"/>
    <w:rsid w:val="001F5B0B"/>
    <w:rsid w:val="001F72C5"/>
    <w:rsid w:val="00210948"/>
    <w:rsid w:val="00213257"/>
    <w:rsid w:val="00216A2A"/>
    <w:rsid w:val="0022411E"/>
    <w:rsid w:val="0022497C"/>
    <w:rsid w:val="002325EF"/>
    <w:rsid w:val="00234185"/>
    <w:rsid w:val="002356BE"/>
    <w:rsid w:val="00240DCC"/>
    <w:rsid w:val="00247F62"/>
    <w:rsid w:val="00250444"/>
    <w:rsid w:val="00253D8A"/>
    <w:rsid w:val="00261DD7"/>
    <w:rsid w:val="002671F6"/>
    <w:rsid w:val="00273DA0"/>
    <w:rsid w:val="00276FF0"/>
    <w:rsid w:val="00293C08"/>
    <w:rsid w:val="00296248"/>
    <w:rsid w:val="002A3304"/>
    <w:rsid w:val="002A4A4B"/>
    <w:rsid w:val="002A574B"/>
    <w:rsid w:val="002A5E73"/>
    <w:rsid w:val="002B45B9"/>
    <w:rsid w:val="002B5E70"/>
    <w:rsid w:val="002C1D5B"/>
    <w:rsid w:val="002C3D02"/>
    <w:rsid w:val="002C6E7B"/>
    <w:rsid w:val="002D1DAD"/>
    <w:rsid w:val="002D3BE7"/>
    <w:rsid w:val="002E1DA0"/>
    <w:rsid w:val="002E2E27"/>
    <w:rsid w:val="002F1D8B"/>
    <w:rsid w:val="00306591"/>
    <w:rsid w:val="0031059C"/>
    <w:rsid w:val="003138B0"/>
    <w:rsid w:val="003256DA"/>
    <w:rsid w:val="00330771"/>
    <w:rsid w:val="00332683"/>
    <w:rsid w:val="003421C6"/>
    <w:rsid w:val="00353BFE"/>
    <w:rsid w:val="0035636C"/>
    <w:rsid w:val="00360915"/>
    <w:rsid w:val="00362B05"/>
    <w:rsid w:val="00366B36"/>
    <w:rsid w:val="0037114C"/>
    <w:rsid w:val="00371F17"/>
    <w:rsid w:val="003731B7"/>
    <w:rsid w:val="003817F1"/>
    <w:rsid w:val="00382BEC"/>
    <w:rsid w:val="00386975"/>
    <w:rsid w:val="003B098D"/>
    <w:rsid w:val="003B1046"/>
    <w:rsid w:val="003B7285"/>
    <w:rsid w:val="003B745C"/>
    <w:rsid w:val="003C4315"/>
    <w:rsid w:val="003C5624"/>
    <w:rsid w:val="003C5911"/>
    <w:rsid w:val="003C73D0"/>
    <w:rsid w:val="003D0802"/>
    <w:rsid w:val="003D5992"/>
    <w:rsid w:val="003D6A51"/>
    <w:rsid w:val="003E67D0"/>
    <w:rsid w:val="003E7E2E"/>
    <w:rsid w:val="003F2EE7"/>
    <w:rsid w:val="003F3F01"/>
    <w:rsid w:val="003F5078"/>
    <w:rsid w:val="00402565"/>
    <w:rsid w:val="00405378"/>
    <w:rsid w:val="00411838"/>
    <w:rsid w:val="0041292C"/>
    <w:rsid w:val="00421711"/>
    <w:rsid w:val="00422933"/>
    <w:rsid w:val="00434624"/>
    <w:rsid w:val="00434F8E"/>
    <w:rsid w:val="0043559A"/>
    <w:rsid w:val="00440282"/>
    <w:rsid w:val="004435BD"/>
    <w:rsid w:val="0045395E"/>
    <w:rsid w:val="00453964"/>
    <w:rsid w:val="00460E12"/>
    <w:rsid w:val="004622DC"/>
    <w:rsid w:val="00482CE3"/>
    <w:rsid w:val="00485864"/>
    <w:rsid w:val="004959D1"/>
    <w:rsid w:val="00496C62"/>
    <w:rsid w:val="004A0760"/>
    <w:rsid w:val="004A12A7"/>
    <w:rsid w:val="004A6208"/>
    <w:rsid w:val="004B352B"/>
    <w:rsid w:val="004B6D8F"/>
    <w:rsid w:val="004C3901"/>
    <w:rsid w:val="004D0295"/>
    <w:rsid w:val="004D02C4"/>
    <w:rsid w:val="004D4E05"/>
    <w:rsid w:val="004D732D"/>
    <w:rsid w:val="004E0D5F"/>
    <w:rsid w:val="004E3B7F"/>
    <w:rsid w:val="004E4DD1"/>
    <w:rsid w:val="004E538C"/>
    <w:rsid w:val="004E6F0E"/>
    <w:rsid w:val="004E6F58"/>
    <w:rsid w:val="004F666C"/>
    <w:rsid w:val="005015E9"/>
    <w:rsid w:val="0050179D"/>
    <w:rsid w:val="005026C2"/>
    <w:rsid w:val="0050468F"/>
    <w:rsid w:val="005075A4"/>
    <w:rsid w:val="00510550"/>
    <w:rsid w:val="00511180"/>
    <w:rsid w:val="0051530E"/>
    <w:rsid w:val="00524A7D"/>
    <w:rsid w:val="005274DE"/>
    <w:rsid w:val="005278B5"/>
    <w:rsid w:val="005309AE"/>
    <w:rsid w:val="005339CD"/>
    <w:rsid w:val="00543720"/>
    <w:rsid w:val="00545C31"/>
    <w:rsid w:val="005646F3"/>
    <w:rsid w:val="00573426"/>
    <w:rsid w:val="00574131"/>
    <w:rsid w:val="00581584"/>
    <w:rsid w:val="00584047"/>
    <w:rsid w:val="0058617F"/>
    <w:rsid w:val="00590D96"/>
    <w:rsid w:val="00593A37"/>
    <w:rsid w:val="00593BD5"/>
    <w:rsid w:val="00597412"/>
    <w:rsid w:val="005A0147"/>
    <w:rsid w:val="005A4CCB"/>
    <w:rsid w:val="005A4DF1"/>
    <w:rsid w:val="005A4ECE"/>
    <w:rsid w:val="005B136E"/>
    <w:rsid w:val="005B187A"/>
    <w:rsid w:val="005B35E1"/>
    <w:rsid w:val="005B39CF"/>
    <w:rsid w:val="005B3D48"/>
    <w:rsid w:val="005B4294"/>
    <w:rsid w:val="005B49CF"/>
    <w:rsid w:val="005B6492"/>
    <w:rsid w:val="005B7049"/>
    <w:rsid w:val="005C0117"/>
    <w:rsid w:val="005D59D1"/>
    <w:rsid w:val="005D6A31"/>
    <w:rsid w:val="005D7121"/>
    <w:rsid w:val="005E0338"/>
    <w:rsid w:val="005E07AC"/>
    <w:rsid w:val="005E1B1D"/>
    <w:rsid w:val="005E2072"/>
    <w:rsid w:val="005F2EEE"/>
    <w:rsid w:val="005F6A0F"/>
    <w:rsid w:val="006006D2"/>
    <w:rsid w:val="00600BE5"/>
    <w:rsid w:val="0060145E"/>
    <w:rsid w:val="006030EA"/>
    <w:rsid w:val="00604D9C"/>
    <w:rsid w:val="006052F9"/>
    <w:rsid w:val="00605DEC"/>
    <w:rsid w:val="006060FF"/>
    <w:rsid w:val="006147C7"/>
    <w:rsid w:val="00615E9B"/>
    <w:rsid w:val="00615FF8"/>
    <w:rsid w:val="006162C4"/>
    <w:rsid w:val="00616D18"/>
    <w:rsid w:val="006172D0"/>
    <w:rsid w:val="00623ED5"/>
    <w:rsid w:val="00637DFF"/>
    <w:rsid w:val="00642B39"/>
    <w:rsid w:val="00643E5B"/>
    <w:rsid w:val="00650485"/>
    <w:rsid w:val="00650690"/>
    <w:rsid w:val="006519F7"/>
    <w:rsid w:val="0065321C"/>
    <w:rsid w:val="00663022"/>
    <w:rsid w:val="00665D5D"/>
    <w:rsid w:val="006677FB"/>
    <w:rsid w:val="006733F1"/>
    <w:rsid w:val="00674B5F"/>
    <w:rsid w:val="00683C8B"/>
    <w:rsid w:val="00687D21"/>
    <w:rsid w:val="00694DB1"/>
    <w:rsid w:val="00695AC0"/>
    <w:rsid w:val="006B10E5"/>
    <w:rsid w:val="006B3AEE"/>
    <w:rsid w:val="006B4F59"/>
    <w:rsid w:val="006B6C4E"/>
    <w:rsid w:val="006C412F"/>
    <w:rsid w:val="006C5962"/>
    <w:rsid w:val="006D69B4"/>
    <w:rsid w:val="006E1B56"/>
    <w:rsid w:val="006F2104"/>
    <w:rsid w:val="006F7B7E"/>
    <w:rsid w:val="00700BB2"/>
    <w:rsid w:val="00705541"/>
    <w:rsid w:val="007106F9"/>
    <w:rsid w:val="00711D32"/>
    <w:rsid w:val="0071231A"/>
    <w:rsid w:val="00713A13"/>
    <w:rsid w:val="00717A5B"/>
    <w:rsid w:val="00717C8B"/>
    <w:rsid w:val="0072061B"/>
    <w:rsid w:val="0072156A"/>
    <w:rsid w:val="00724241"/>
    <w:rsid w:val="0072779B"/>
    <w:rsid w:val="007303F0"/>
    <w:rsid w:val="0073690E"/>
    <w:rsid w:val="007443C6"/>
    <w:rsid w:val="00744EFB"/>
    <w:rsid w:val="00750BE5"/>
    <w:rsid w:val="007513DF"/>
    <w:rsid w:val="0075622C"/>
    <w:rsid w:val="007605A3"/>
    <w:rsid w:val="007621FE"/>
    <w:rsid w:val="00766FA7"/>
    <w:rsid w:val="0076762A"/>
    <w:rsid w:val="00770DCB"/>
    <w:rsid w:val="0077721A"/>
    <w:rsid w:val="007822DC"/>
    <w:rsid w:val="00785DAE"/>
    <w:rsid w:val="007908A1"/>
    <w:rsid w:val="00794085"/>
    <w:rsid w:val="00796003"/>
    <w:rsid w:val="00796846"/>
    <w:rsid w:val="007975BB"/>
    <w:rsid w:val="007A2284"/>
    <w:rsid w:val="007A3C7C"/>
    <w:rsid w:val="007A55B6"/>
    <w:rsid w:val="007A6D55"/>
    <w:rsid w:val="007B56AF"/>
    <w:rsid w:val="007B5EF5"/>
    <w:rsid w:val="007C2245"/>
    <w:rsid w:val="007C2A67"/>
    <w:rsid w:val="007D267D"/>
    <w:rsid w:val="007D390B"/>
    <w:rsid w:val="007E1C10"/>
    <w:rsid w:val="007E4F11"/>
    <w:rsid w:val="007E6B7A"/>
    <w:rsid w:val="007F4F78"/>
    <w:rsid w:val="008003EA"/>
    <w:rsid w:val="008019A6"/>
    <w:rsid w:val="00801B65"/>
    <w:rsid w:val="0080429D"/>
    <w:rsid w:val="00805AD6"/>
    <w:rsid w:val="00806A5C"/>
    <w:rsid w:val="008147A5"/>
    <w:rsid w:val="0082205B"/>
    <w:rsid w:val="00824A65"/>
    <w:rsid w:val="00825057"/>
    <w:rsid w:val="008301A4"/>
    <w:rsid w:val="008324C4"/>
    <w:rsid w:val="00833DA0"/>
    <w:rsid w:val="00836AFB"/>
    <w:rsid w:val="00837AC0"/>
    <w:rsid w:val="008414F3"/>
    <w:rsid w:val="00843527"/>
    <w:rsid w:val="0085359B"/>
    <w:rsid w:val="008549D7"/>
    <w:rsid w:val="008553B0"/>
    <w:rsid w:val="008601D4"/>
    <w:rsid w:val="00863758"/>
    <w:rsid w:val="00871361"/>
    <w:rsid w:val="00875B8A"/>
    <w:rsid w:val="008803AA"/>
    <w:rsid w:val="00887FCD"/>
    <w:rsid w:val="008920E8"/>
    <w:rsid w:val="00893014"/>
    <w:rsid w:val="00893825"/>
    <w:rsid w:val="008A40EE"/>
    <w:rsid w:val="008A659C"/>
    <w:rsid w:val="008B0135"/>
    <w:rsid w:val="008B03C3"/>
    <w:rsid w:val="008B2D5D"/>
    <w:rsid w:val="008B48B0"/>
    <w:rsid w:val="008C38F7"/>
    <w:rsid w:val="008C75EB"/>
    <w:rsid w:val="008D12D8"/>
    <w:rsid w:val="008E0DC6"/>
    <w:rsid w:val="008E35F9"/>
    <w:rsid w:val="008E7D26"/>
    <w:rsid w:val="008F0218"/>
    <w:rsid w:val="008F0519"/>
    <w:rsid w:val="00922915"/>
    <w:rsid w:val="009242C0"/>
    <w:rsid w:val="00927BEE"/>
    <w:rsid w:val="00927EAE"/>
    <w:rsid w:val="00932DA7"/>
    <w:rsid w:val="00940423"/>
    <w:rsid w:val="00943EFD"/>
    <w:rsid w:val="0095173F"/>
    <w:rsid w:val="00951EB3"/>
    <w:rsid w:val="00952213"/>
    <w:rsid w:val="00952C38"/>
    <w:rsid w:val="00954673"/>
    <w:rsid w:val="00967A77"/>
    <w:rsid w:val="00970277"/>
    <w:rsid w:val="009752E9"/>
    <w:rsid w:val="00975DDD"/>
    <w:rsid w:val="0098104D"/>
    <w:rsid w:val="00982120"/>
    <w:rsid w:val="00987696"/>
    <w:rsid w:val="00991D2D"/>
    <w:rsid w:val="0099299B"/>
    <w:rsid w:val="0099700B"/>
    <w:rsid w:val="009A0249"/>
    <w:rsid w:val="009A4647"/>
    <w:rsid w:val="009A4CEF"/>
    <w:rsid w:val="009A5685"/>
    <w:rsid w:val="009C58EC"/>
    <w:rsid w:val="009D14D7"/>
    <w:rsid w:val="009D3554"/>
    <w:rsid w:val="009D3565"/>
    <w:rsid w:val="009E01AC"/>
    <w:rsid w:val="009E42DA"/>
    <w:rsid w:val="009F01F5"/>
    <w:rsid w:val="009F1D66"/>
    <w:rsid w:val="009F431A"/>
    <w:rsid w:val="009F4D84"/>
    <w:rsid w:val="009F52C8"/>
    <w:rsid w:val="00A00987"/>
    <w:rsid w:val="00A05772"/>
    <w:rsid w:val="00A121B3"/>
    <w:rsid w:val="00A122EB"/>
    <w:rsid w:val="00A141AE"/>
    <w:rsid w:val="00A2217D"/>
    <w:rsid w:val="00A22B83"/>
    <w:rsid w:val="00A3283B"/>
    <w:rsid w:val="00A34DB7"/>
    <w:rsid w:val="00A42616"/>
    <w:rsid w:val="00A50E31"/>
    <w:rsid w:val="00A51E41"/>
    <w:rsid w:val="00A570F3"/>
    <w:rsid w:val="00A600EC"/>
    <w:rsid w:val="00A60E4F"/>
    <w:rsid w:val="00A616D6"/>
    <w:rsid w:val="00A655DC"/>
    <w:rsid w:val="00A71AAB"/>
    <w:rsid w:val="00A75440"/>
    <w:rsid w:val="00A76B51"/>
    <w:rsid w:val="00A77275"/>
    <w:rsid w:val="00A779A1"/>
    <w:rsid w:val="00A828DD"/>
    <w:rsid w:val="00A82967"/>
    <w:rsid w:val="00A86541"/>
    <w:rsid w:val="00A875B4"/>
    <w:rsid w:val="00A90AC8"/>
    <w:rsid w:val="00A956A0"/>
    <w:rsid w:val="00A9727C"/>
    <w:rsid w:val="00AA2865"/>
    <w:rsid w:val="00AA2EFC"/>
    <w:rsid w:val="00AA328D"/>
    <w:rsid w:val="00AA3E1E"/>
    <w:rsid w:val="00AA4E1F"/>
    <w:rsid w:val="00AB04C5"/>
    <w:rsid w:val="00AB5030"/>
    <w:rsid w:val="00AB7276"/>
    <w:rsid w:val="00AC01BC"/>
    <w:rsid w:val="00AC37F8"/>
    <w:rsid w:val="00AC5A51"/>
    <w:rsid w:val="00AC7257"/>
    <w:rsid w:val="00AE06D5"/>
    <w:rsid w:val="00AE487F"/>
    <w:rsid w:val="00AE5F08"/>
    <w:rsid w:val="00AE5FAD"/>
    <w:rsid w:val="00AE6FB5"/>
    <w:rsid w:val="00AF2317"/>
    <w:rsid w:val="00AF30A3"/>
    <w:rsid w:val="00AF64CE"/>
    <w:rsid w:val="00B01F6C"/>
    <w:rsid w:val="00B045C9"/>
    <w:rsid w:val="00B06369"/>
    <w:rsid w:val="00B1364F"/>
    <w:rsid w:val="00B163D1"/>
    <w:rsid w:val="00B20C7C"/>
    <w:rsid w:val="00B218E9"/>
    <w:rsid w:val="00B2423A"/>
    <w:rsid w:val="00B3097E"/>
    <w:rsid w:val="00B3340F"/>
    <w:rsid w:val="00B33848"/>
    <w:rsid w:val="00B33B60"/>
    <w:rsid w:val="00B40E6B"/>
    <w:rsid w:val="00B43B95"/>
    <w:rsid w:val="00B45B06"/>
    <w:rsid w:val="00B46A1F"/>
    <w:rsid w:val="00B51CDF"/>
    <w:rsid w:val="00B5629B"/>
    <w:rsid w:val="00B632A5"/>
    <w:rsid w:val="00B74F09"/>
    <w:rsid w:val="00B77312"/>
    <w:rsid w:val="00B818AA"/>
    <w:rsid w:val="00B81952"/>
    <w:rsid w:val="00B826F0"/>
    <w:rsid w:val="00B84C8D"/>
    <w:rsid w:val="00B84C8F"/>
    <w:rsid w:val="00B87C40"/>
    <w:rsid w:val="00B87EA1"/>
    <w:rsid w:val="00B90F06"/>
    <w:rsid w:val="00B93AA5"/>
    <w:rsid w:val="00B95AD2"/>
    <w:rsid w:val="00B95F8C"/>
    <w:rsid w:val="00BA22FD"/>
    <w:rsid w:val="00BA44F0"/>
    <w:rsid w:val="00BB493B"/>
    <w:rsid w:val="00BB5225"/>
    <w:rsid w:val="00BC341D"/>
    <w:rsid w:val="00BC4C4C"/>
    <w:rsid w:val="00BD112A"/>
    <w:rsid w:val="00BD3CA7"/>
    <w:rsid w:val="00BD7138"/>
    <w:rsid w:val="00BF0B6A"/>
    <w:rsid w:val="00BF18C4"/>
    <w:rsid w:val="00BF25BE"/>
    <w:rsid w:val="00BF6739"/>
    <w:rsid w:val="00BF689F"/>
    <w:rsid w:val="00C0013A"/>
    <w:rsid w:val="00C00FB2"/>
    <w:rsid w:val="00C017A8"/>
    <w:rsid w:val="00C0491E"/>
    <w:rsid w:val="00C06607"/>
    <w:rsid w:val="00C07EB0"/>
    <w:rsid w:val="00C10BB6"/>
    <w:rsid w:val="00C17830"/>
    <w:rsid w:val="00C21ED9"/>
    <w:rsid w:val="00C220BC"/>
    <w:rsid w:val="00C27663"/>
    <w:rsid w:val="00C27EF9"/>
    <w:rsid w:val="00C335D4"/>
    <w:rsid w:val="00C33CD6"/>
    <w:rsid w:val="00C35AE5"/>
    <w:rsid w:val="00C3669B"/>
    <w:rsid w:val="00C37DBF"/>
    <w:rsid w:val="00C415C3"/>
    <w:rsid w:val="00C4206C"/>
    <w:rsid w:val="00C51796"/>
    <w:rsid w:val="00C51EB0"/>
    <w:rsid w:val="00C60627"/>
    <w:rsid w:val="00C76849"/>
    <w:rsid w:val="00C77A29"/>
    <w:rsid w:val="00C8074E"/>
    <w:rsid w:val="00C81A43"/>
    <w:rsid w:val="00C82EB5"/>
    <w:rsid w:val="00C8302F"/>
    <w:rsid w:val="00C97659"/>
    <w:rsid w:val="00CA7820"/>
    <w:rsid w:val="00CD1EBB"/>
    <w:rsid w:val="00CD5C05"/>
    <w:rsid w:val="00CD5ED8"/>
    <w:rsid w:val="00CD71B5"/>
    <w:rsid w:val="00CE13A1"/>
    <w:rsid w:val="00CE3523"/>
    <w:rsid w:val="00CE38FD"/>
    <w:rsid w:val="00CE43DF"/>
    <w:rsid w:val="00D047CE"/>
    <w:rsid w:val="00D05BA7"/>
    <w:rsid w:val="00D070A0"/>
    <w:rsid w:val="00D07B38"/>
    <w:rsid w:val="00D16C62"/>
    <w:rsid w:val="00D25168"/>
    <w:rsid w:val="00D3473B"/>
    <w:rsid w:val="00D41D5C"/>
    <w:rsid w:val="00D50211"/>
    <w:rsid w:val="00D567DA"/>
    <w:rsid w:val="00D57F10"/>
    <w:rsid w:val="00D60C45"/>
    <w:rsid w:val="00D61692"/>
    <w:rsid w:val="00D62DF1"/>
    <w:rsid w:val="00D652DD"/>
    <w:rsid w:val="00D668A0"/>
    <w:rsid w:val="00D75C65"/>
    <w:rsid w:val="00D851F8"/>
    <w:rsid w:val="00D86005"/>
    <w:rsid w:val="00D90A8A"/>
    <w:rsid w:val="00DA0C63"/>
    <w:rsid w:val="00DA60E6"/>
    <w:rsid w:val="00DA71BF"/>
    <w:rsid w:val="00DA7C14"/>
    <w:rsid w:val="00DB49C5"/>
    <w:rsid w:val="00DB54F4"/>
    <w:rsid w:val="00DB61E1"/>
    <w:rsid w:val="00DB73DA"/>
    <w:rsid w:val="00DC18FB"/>
    <w:rsid w:val="00DC5282"/>
    <w:rsid w:val="00DD4698"/>
    <w:rsid w:val="00DD5F98"/>
    <w:rsid w:val="00DE2FAC"/>
    <w:rsid w:val="00DE3CEF"/>
    <w:rsid w:val="00DE5F7B"/>
    <w:rsid w:val="00DF4F41"/>
    <w:rsid w:val="00E0377F"/>
    <w:rsid w:val="00E047FC"/>
    <w:rsid w:val="00E05A72"/>
    <w:rsid w:val="00E10902"/>
    <w:rsid w:val="00E118C5"/>
    <w:rsid w:val="00E1776C"/>
    <w:rsid w:val="00E221AD"/>
    <w:rsid w:val="00E23E4A"/>
    <w:rsid w:val="00E248BF"/>
    <w:rsid w:val="00E2644D"/>
    <w:rsid w:val="00E339F7"/>
    <w:rsid w:val="00E34455"/>
    <w:rsid w:val="00E4077D"/>
    <w:rsid w:val="00E41987"/>
    <w:rsid w:val="00E420F9"/>
    <w:rsid w:val="00E47DF5"/>
    <w:rsid w:val="00E5155C"/>
    <w:rsid w:val="00E53A5B"/>
    <w:rsid w:val="00E618AE"/>
    <w:rsid w:val="00E62972"/>
    <w:rsid w:val="00E65C36"/>
    <w:rsid w:val="00E70007"/>
    <w:rsid w:val="00E74D37"/>
    <w:rsid w:val="00E75E9F"/>
    <w:rsid w:val="00E8083A"/>
    <w:rsid w:val="00E814A7"/>
    <w:rsid w:val="00E84FC8"/>
    <w:rsid w:val="00E86512"/>
    <w:rsid w:val="00EA08C7"/>
    <w:rsid w:val="00EA1326"/>
    <w:rsid w:val="00EA6FCC"/>
    <w:rsid w:val="00EB114E"/>
    <w:rsid w:val="00EB2103"/>
    <w:rsid w:val="00EC1F06"/>
    <w:rsid w:val="00EC200E"/>
    <w:rsid w:val="00ED045D"/>
    <w:rsid w:val="00ED38BC"/>
    <w:rsid w:val="00ED4A74"/>
    <w:rsid w:val="00ED518E"/>
    <w:rsid w:val="00EE1C2E"/>
    <w:rsid w:val="00EE6EBA"/>
    <w:rsid w:val="00EE7089"/>
    <w:rsid w:val="00EF0AFB"/>
    <w:rsid w:val="00EF219B"/>
    <w:rsid w:val="00EF403F"/>
    <w:rsid w:val="00EF5437"/>
    <w:rsid w:val="00F01334"/>
    <w:rsid w:val="00F02A78"/>
    <w:rsid w:val="00F0384E"/>
    <w:rsid w:val="00F043BE"/>
    <w:rsid w:val="00F12644"/>
    <w:rsid w:val="00F1298C"/>
    <w:rsid w:val="00F1572E"/>
    <w:rsid w:val="00F2618A"/>
    <w:rsid w:val="00F348AF"/>
    <w:rsid w:val="00F37117"/>
    <w:rsid w:val="00F37589"/>
    <w:rsid w:val="00F40AD3"/>
    <w:rsid w:val="00F41205"/>
    <w:rsid w:val="00F419BC"/>
    <w:rsid w:val="00F41A11"/>
    <w:rsid w:val="00F456B3"/>
    <w:rsid w:val="00F504A9"/>
    <w:rsid w:val="00F55F15"/>
    <w:rsid w:val="00F569B6"/>
    <w:rsid w:val="00F56D44"/>
    <w:rsid w:val="00F57198"/>
    <w:rsid w:val="00F57635"/>
    <w:rsid w:val="00F60953"/>
    <w:rsid w:val="00F654C9"/>
    <w:rsid w:val="00F65503"/>
    <w:rsid w:val="00F7173D"/>
    <w:rsid w:val="00F75917"/>
    <w:rsid w:val="00F82122"/>
    <w:rsid w:val="00F860F0"/>
    <w:rsid w:val="00F8643A"/>
    <w:rsid w:val="00F90AAB"/>
    <w:rsid w:val="00F92391"/>
    <w:rsid w:val="00F92DEA"/>
    <w:rsid w:val="00F9462B"/>
    <w:rsid w:val="00F95101"/>
    <w:rsid w:val="00F97354"/>
    <w:rsid w:val="00FA11F2"/>
    <w:rsid w:val="00FA5247"/>
    <w:rsid w:val="00FB653E"/>
    <w:rsid w:val="00FB7CD6"/>
    <w:rsid w:val="00FC11A8"/>
    <w:rsid w:val="00FC4994"/>
    <w:rsid w:val="00FD2AC7"/>
    <w:rsid w:val="00FD4883"/>
    <w:rsid w:val="00FE2011"/>
    <w:rsid w:val="00FE30D7"/>
    <w:rsid w:val="00FF1FF1"/>
    <w:rsid w:val="00FF368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67E16"/>
  <w15:chartTrackingRefBased/>
  <w15:docId w15:val="{4772A722-E540-4222-9E89-EB16E0053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pPr>
        <w:spacing w:after="200" w:line="24" w:lineRule="auto"/>
      </w:pPr>
    </w:pPrDefault>
  </w:docDefaults>
  <w:latentStyles w:defLockedState="0" w:defUIPriority="0" w:defSemiHidden="0" w:defUnhideWhenUsed="0" w:defQFormat="0" w:count="376">
    <w:lsdException w:name="Normal" w:qFormat="1"/>
    <w:lsdException w:name="heading 3"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iPriority="47" w:unhideWhenUsed="1"/>
    <w:lsdException w:name="List 2" w:semiHidden="1" w:unhideWhenUsed="1"/>
    <w:lsdException w:name="List 3" w:semiHidden="1" w:unhideWhenUsed="1"/>
    <w:lsdException w:name="List 4" w:semiHidden="1" w:uiPriority="47" w:unhideWhenUsed="1"/>
    <w:lsdException w:name="List 5" w:semiHidden="1" w:uiPriority="47"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nhideWhenUsed="1"/>
    <w:lsdException w:name="Salutation" w:semiHidden="1" w:unhideWhenUsed="1"/>
    <w:lsdException w:name="Date" w:uiPriority="29"/>
    <w:lsdException w:name="Body Text First Indent" w:semiHidden="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uiPriority="2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unhideWhenUsed="1"/>
    <w:lsdException w:name="HTML Cite" w:semiHidden="1"/>
    <w:lsdException w:name="HTML Code" w:semiHidden="1"/>
    <w:lsdException w:name="HTML Definition" w:semiHidden="1" w:unhideWhenUsed="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semiHidden="1" w:uiPriority="29"/>
    <w:lsdException w:name="Intense Quote" w:semiHidden="1" w:uiPriority="2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29"/>
    <w:lsdException w:name="Intense Emphasis" w:semiHidden="1" w:uiPriority="29"/>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A9727C"/>
    <w:pPr>
      <w:spacing w:line="276" w:lineRule="auto"/>
    </w:pPr>
    <w:rPr>
      <w:rFonts w:ascii="Times New Roman" w:hAnsi="Times New Roman"/>
      <w:lang w:val="es-ES"/>
    </w:rPr>
  </w:style>
  <w:style w:type="paragraph" w:styleId="Heading1">
    <w:name w:val="heading 1"/>
    <w:basedOn w:val="Normal"/>
    <w:next w:val="Normal"/>
    <w:semiHidden/>
    <w:rsid w:val="00F654C9"/>
    <w:pPr>
      <w:numPr>
        <w:numId w:val="1"/>
      </w:numPr>
      <w:outlineLvl w:val="0"/>
    </w:pPr>
    <w:rPr>
      <w:rFonts w:cs="Arial"/>
      <w:bCs/>
      <w:szCs w:val="32"/>
    </w:rPr>
  </w:style>
  <w:style w:type="paragraph" w:styleId="Heading2">
    <w:name w:val="heading 2"/>
    <w:basedOn w:val="Normal"/>
    <w:next w:val="Normal"/>
    <w:semiHidden/>
    <w:rsid w:val="00F654C9"/>
    <w:pPr>
      <w:numPr>
        <w:ilvl w:val="1"/>
        <w:numId w:val="1"/>
      </w:numPr>
      <w:outlineLvl w:val="1"/>
    </w:pPr>
    <w:rPr>
      <w:rFonts w:cs="Arial"/>
      <w:bCs/>
      <w:iCs/>
      <w:szCs w:val="28"/>
    </w:rPr>
  </w:style>
  <w:style w:type="paragraph" w:styleId="Heading3">
    <w:name w:val="heading 3"/>
    <w:basedOn w:val="Normal"/>
    <w:next w:val="Normal"/>
    <w:link w:val="Heading3Char"/>
    <w:uiPriority w:val="9"/>
    <w:semiHidden/>
    <w:unhideWhenUsed/>
    <w:qFormat/>
    <w:rsid w:val="00F654C9"/>
    <w:pPr>
      <w:keepNext/>
      <w:keepLines/>
      <w:numPr>
        <w:ilvl w:val="2"/>
        <w:numId w:val="1"/>
      </w:numPr>
      <w:spacing w:before="40" w:after="0"/>
      <w:outlineLvl w:val="2"/>
    </w:pPr>
    <w:rPr>
      <w:rFonts w:asciiTheme="majorHAnsi" w:eastAsiaTheme="majorEastAsia" w:hAnsiTheme="majorHAnsi" w:cstheme="majorBidi"/>
      <w:color w:val="002943" w:themeColor="accent1" w:themeShade="7F"/>
      <w:sz w:val="24"/>
      <w:szCs w:val="24"/>
    </w:rPr>
  </w:style>
  <w:style w:type="paragraph" w:styleId="Heading4">
    <w:name w:val="heading 4"/>
    <w:basedOn w:val="Normal"/>
    <w:next w:val="Normal"/>
    <w:semiHidden/>
    <w:rsid w:val="00F654C9"/>
    <w:pPr>
      <w:outlineLvl w:val="3"/>
    </w:pPr>
    <w:rPr>
      <w:bCs/>
      <w:szCs w:val="28"/>
    </w:rPr>
  </w:style>
  <w:style w:type="paragraph" w:styleId="Heading5">
    <w:name w:val="heading 5"/>
    <w:basedOn w:val="Normal"/>
    <w:next w:val="Normal"/>
    <w:semiHidden/>
    <w:rsid w:val="00F654C9"/>
    <w:pPr>
      <w:numPr>
        <w:ilvl w:val="4"/>
        <w:numId w:val="1"/>
      </w:numPr>
      <w:outlineLvl w:val="4"/>
    </w:pPr>
    <w:rPr>
      <w:bCs/>
      <w:iCs/>
      <w:szCs w:val="26"/>
    </w:rPr>
  </w:style>
  <w:style w:type="paragraph" w:styleId="Heading6">
    <w:name w:val="heading 6"/>
    <w:basedOn w:val="Normal"/>
    <w:next w:val="Normal"/>
    <w:link w:val="Heading6Char"/>
    <w:uiPriority w:val="9"/>
    <w:semiHidden/>
    <w:unhideWhenUsed/>
    <w:qFormat/>
    <w:rsid w:val="00F654C9"/>
    <w:pPr>
      <w:keepNext/>
      <w:keepLines/>
      <w:numPr>
        <w:ilvl w:val="5"/>
        <w:numId w:val="1"/>
      </w:numPr>
      <w:spacing w:before="40" w:after="0"/>
      <w:outlineLvl w:val="5"/>
    </w:pPr>
    <w:rPr>
      <w:rFonts w:asciiTheme="majorHAnsi" w:eastAsiaTheme="majorEastAsia" w:hAnsiTheme="majorHAnsi" w:cstheme="majorBidi"/>
      <w:color w:val="002943" w:themeColor="accent1" w:themeShade="7F"/>
    </w:rPr>
  </w:style>
  <w:style w:type="paragraph" w:styleId="Heading7">
    <w:name w:val="heading 7"/>
    <w:basedOn w:val="Normal"/>
    <w:next w:val="Normal"/>
    <w:link w:val="Heading7Char"/>
    <w:uiPriority w:val="9"/>
    <w:semiHidden/>
    <w:unhideWhenUsed/>
    <w:qFormat/>
    <w:rsid w:val="00F654C9"/>
    <w:pPr>
      <w:keepNext/>
      <w:keepLines/>
      <w:numPr>
        <w:ilvl w:val="6"/>
        <w:numId w:val="1"/>
      </w:numPr>
      <w:spacing w:before="40" w:after="0"/>
      <w:outlineLvl w:val="6"/>
    </w:pPr>
    <w:rPr>
      <w:rFonts w:asciiTheme="majorHAnsi" w:eastAsiaTheme="majorEastAsia" w:hAnsiTheme="majorHAnsi" w:cstheme="majorBidi"/>
      <w:i/>
      <w:iCs/>
      <w:color w:val="002943" w:themeColor="accent1" w:themeShade="7F"/>
    </w:rPr>
  </w:style>
  <w:style w:type="paragraph" w:styleId="Heading8">
    <w:name w:val="heading 8"/>
    <w:basedOn w:val="Normal"/>
    <w:next w:val="Normal"/>
    <w:link w:val="Heading8Char"/>
    <w:uiPriority w:val="9"/>
    <w:semiHidden/>
    <w:unhideWhenUsed/>
    <w:qFormat/>
    <w:rsid w:val="00F654C9"/>
    <w:pPr>
      <w:keepNext/>
      <w:keepLines/>
      <w:numPr>
        <w:ilvl w:val="7"/>
        <w:numId w:val="1"/>
      </w:numPr>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F654C9"/>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PLLprrafo0">
    <w:name w:val="B PLL párrafo 0"/>
    <w:basedOn w:val="PLLPrrafo"/>
    <w:link w:val="BPLLprrafo0Car"/>
    <w:qFormat/>
    <w:rsid w:val="00F654C9"/>
    <w:pPr>
      <w:jc w:val="both"/>
    </w:pPr>
  </w:style>
  <w:style w:type="paragraph" w:customStyle="1" w:styleId="BPLLprrafo1">
    <w:name w:val="B PLL párrafo 1"/>
    <w:basedOn w:val="BPLLprrafo0"/>
    <w:qFormat/>
    <w:rsid w:val="00F654C9"/>
  </w:style>
  <w:style w:type="paragraph" w:customStyle="1" w:styleId="BPLLprrafo3">
    <w:name w:val="B PLL párrafo 3"/>
    <w:basedOn w:val="BPLLprrafo0"/>
    <w:qFormat/>
    <w:rsid w:val="00F654C9"/>
    <w:pPr>
      <w:ind w:left="1418"/>
    </w:pPr>
  </w:style>
  <w:style w:type="paragraph" w:customStyle="1" w:styleId="BPLLprrafo4">
    <w:name w:val="B PLL párrafo 4"/>
    <w:basedOn w:val="BPLLprrafo0"/>
    <w:qFormat/>
    <w:rsid w:val="00F654C9"/>
    <w:pPr>
      <w:ind w:left="1985"/>
    </w:pPr>
  </w:style>
  <w:style w:type="paragraph" w:customStyle="1" w:styleId="BPLLprrafo5">
    <w:name w:val="B PLL párrafo 5"/>
    <w:basedOn w:val="Normal"/>
    <w:qFormat/>
    <w:rsid w:val="00F654C9"/>
    <w:pPr>
      <w:ind w:left="2693"/>
      <w:jc w:val="both"/>
    </w:pPr>
    <w:rPr>
      <w:kern w:val="20"/>
    </w:rPr>
  </w:style>
  <w:style w:type="paragraph" w:customStyle="1" w:styleId="BPLLprrafo6">
    <w:name w:val="B PLL párrafo 6"/>
    <w:basedOn w:val="Normal"/>
    <w:qFormat/>
    <w:rsid w:val="00F654C9"/>
    <w:pPr>
      <w:ind w:left="3402"/>
      <w:jc w:val="both"/>
    </w:pPr>
    <w:rPr>
      <w:kern w:val="20"/>
    </w:rPr>
  </w:style>
  <w:style w:type="paragraph" w:customStyle="1" w:styleId="BPLLprrafo7">
    <w:name w:val="B PLL párrafo 7"/>
    <w:basedOn w:val="Normal"/>
    <w:link w:val="BPLLprrafo7Car"/>
    <w:qFormat/>
    <w:rsid w:val="00F654C9"/>
    <w:pPr>
      <w:ind w:left="4111"/>
      <w:jc w:val="both"/>
    </w:pPr>
  </w:style>
  <w:style w:type="paragraph" w:customStyle="1" w:styleId="APLLNivel0clusula">
    <w:name w:val="A PLL Nivel 0 cláusula"/>
    <w:basedOn w:val="Normal"/>
    <w:next w:val="BPLLprrafo1"/>
    <w:link w:val="APLLNivel0clusulaCar"/>
    <w:autoRedefine/>
    <w:semiHidden/>
    <w:rsid w:val="00F654C9"/>
    <w:pPr>
      <w:keepNext/>
      <w:numPr>
        <w:numId w:val="16"/>
      </w:numPr>
      <w:spacing w:before="280" w:after="140" w:line="290" w:lineRule="auto"/>
      <w:outlineLvl w:val="0"/>
    </w:pPr>
    <w:rPr>
      <w:b/>
      <w:bCs/>
      <w:caps/>
      <w:kern w:val="20"/>
      <w:szCs w:val="32"/>
    </w:rPr>
  </w:style>
  <w:style w:type="paragraph" w:customStyle="1" w:styleId="APLLNivel2subclusula">
    <w:name w:val="A PLL Nivel 2 subcláusula"/>
    <w:basedOn w:val="Normal"/>
    <w:next w:val="BPLLprrafo1"/>
    <w:link w:val="APLLNivel2subclusulaCar"/>
    <w:qFormat/>
    <w:rsid w:val="00F654C9"/>
    <w:pPr>
      <w:numPr>
        <w:ilvl w:val="1"/>
        <w:numId w:val="44"/>
      </w:numPr>
      <w:jc w:val="both"/>
      <w:outlineLvl w:val="1"/>
    </w:pPr>
    <w:rPr>
      <w:b/>
      <w:kern w:val="20"/>
      <w:szCs w:val="28"/>
    </w:rPr>
  </w:style>
  <w:style w:type="paragraph" w:customStyle="1" w:styleId="Level4">
    <w:name w:val="Level 4"/>
    <w:basedOn w:val="Normal"/>
    <w:uiPriority w:val="47"/>
    <w:semiHidden/>
    <w:unhideWhenUsed/>
    <w:rsid w:val="00F654C9"/>
    <w:pPr>
      <w:numPr>
        <w:ilvl w:val="3"/>
        <w:numId w:val="16"/>
      </w:numPr>
      <w:spacing w:after="140" w:line="290" w:lineRule="auto"/>
      <w:outlineLvl w:val="3"/>
    </w:pPr>
    <w:rPr>
      <w:kern w:val="20"/>
    </w:rPr>
  </w:style>
  <w:style w:type="paragraph" w:customStyle="1" w:styleId="Level5">
    <w:name w:val="Level 5"/>
    <w:basedOn w:val="Normal"/>
    <w:uiPriority w:val="47"/>
    <w:semiHidden/>
    <w:unhideWhenUsed/>
    <w:rsid w:val="00F654C9"/>
    <w:pPr>
      <w:numPr>
        <w:ilvl w:val="4"/>
        <w:numId w:val="16"/>
      </w:numPr>
      <w:spacing w:after="140" w:line="290" w:lineRule="auto"/>
      <w:outlineLvl w:val="4"/>
    </w:pPr>
    <w:rPr>
      <w:kern w:val="20"/>
    </w:rPr>
  </w:style>
  <w:style w:type="paragraph" w:customStyle="1" w:styleId="Level6">
    <w:name w:val="Level 6"/>
    <w:basedOn w:val="Normal"/>
    <w:uiPriority w:val="47"/>
    <w:semiHidden/>
    <w:rsid w:val="00F654C9"/>
    <w:pPr>
      <w:numPr>
        <w:ilvl w:val="5"/>
        <w:numId w:val="16"/>
      </w:numPr>
      <w:tabs>
        <w:tab w:val="clear" w:pos="3288"/>
        <w:tab w:val="num" w:pos="360"/>
      </w:tabs>
      <w:spacing w:after="140" w:line="290" w:lineRule="auto"/>
      <w:ind w:left="0" w:firstLine="0"/>
      <w:outlineLvl w:val="5"/>
    </w:pPr>
    <w:rPr>
      <w:kern w:val="20"/>
    </w:rPr>
  </w:style>
  <w:style w:type="paragraph" w:customStyle="1" w:styleId="CPLLpartes">
    <w:name w:val="C PLL partes"/>
    <w:basedOn w:val="Normal"/>
    <w:qFormat/>
    <w:rsid w:val="00F654C9"/>
    <w:pPr>
      <w:numPr>
        <w:numId w:val="2"/>
      </w:numPr>
      <w:jc w:val="both"/>
    </w:pPr>
    <w:rPr>
      <w:kern w:val="20"/>
    </w:rPr>
  </w:style>
  <w:style w:type="paragraph" w:customStyle="1" w:styleId="CPLLExpositivos">
    <w:name w:val="C PLL Expositivos"/>
    <w:basedOn w:val="Normal"/>
    <w:qFormat/>
    <w:rsid w:val="00F654C9"/>
    <w:pPr>
      <w:numPr>
        <w:numId w:val="3"/>
      </w:numPr>
      <w:jc w:val="both"/>
    </w:pPr>
    <w:rPr>
      <w:kern w:val="20"/>
    </w:rPr>
  </w:style>
  <w:style w:type="paragraph" w:customStyle="1" w:styleId="PLLalpha1">
    <w:name w:val="PLL alpha 1"/>
    <w:basedOn w:val="Normal"/>
    <w:rsid w:val="00F654C9"/>
    <w:pPr>
      <w:numPr>
        <w:numId w:val="32"/>
      </w:numPr>
      <w:jc w:val="both"/>
      <w:outlineLvl w:val="0"/>
    </w:pPr>
    <w:rPr>
      <w:kern w:val="20"/>
    </w:rPr>
  </w:style>
  <w:style w:type="paragraph" w:customStyle="1" w:styleId="PLLalpha3">
    <w:name w:val="PLL alpha 3"/>
    <w:basedOn w:val="Normal"/>
    <w:rsid w:val="00F654C9"/>
    <w:pPr>
      <w:numPr>
        <w:numId w:val="4"/>
      </w:numPr>
      <w:jc w:val="both"/>
      <w:outlineLvl w:val="1"/>
    </w:pPr>
    <w:rPr>
      <w:kern w:val="20"/>
    </w:rPr>
  </w:style>
  <w:style w:type="paragraph" w:customStyle="1" w:styleId="PLLalpha4">
    <w:name w:val="PLL alpha 4"/>
    <w:basedOn w:val="Normal"/>
    <w:rsid w:val="00F654C9"/>
    <w:pPr>
      <w:numPr>
        <w:numId w:val="5"/>
      </w:numPr>
      <w:jc w:val="both"/>
      <w:outlineLvl w:val="2"/>
    </w:pPr>
    <w:rPr>
      <w:kern w:val="20"/>
    </w:rPr>
  </w:style>
  <w:style w:type="paragraph" w:customStyle="1" w:styleId="PLLalpha5">
    <w:name w:val="PLL alpha 5"/>
    <w:basedOn w:val="Normal"/>
    <w:rsid w:val="00F654C9"/>
    <w:pPr>
      <w:numPr>
        <w:numId w:val="6"/>
      </w:numPr>
      <w:jc w:val="both"/>
      <w:outlineLvl w:val="3"/>
    </w:pPr>
    <w:rPr>
      <w:kern w:val="20"/>
    </w:rPr>
  </w:style>
  <w:style w:type="paragraph" w:customStyle="1" w:styleId="PLLalpha6">
    <w:name w:val="PLL alpha 6"/>
    <w:basedOn w:val="Normal"/>
    <w:rsid w:val="00F654C9"/>
    <w:pPr>
      <w:numPr>
        <w:numId w:val="7"/>
      </w:numPr>
      <w:tabs>
        <w:tab w:val="clear" w:pos="3288"/>
        <w:tab w:val="num" w:pos="360"/>
      </w:tabs>
      <w:jc w:val="both"/>
      <w:outlineLvl w:val="4"/>
    </w:pPr>
    <w:rPr>
      <w:kern w:val="20"/>
    </w:rPr>
  </w:style>
  <w:style w:type="paragraph" w:customStyle="1" w:styleId="PLLalpha7">
    <w:name w:val="PLL alpha 7"/>
    <w:basedOn w:val="Normal"/>
    <w:rsid w:val="00F654C9"/>
    <w:pPr>
      <w:numPr>
        <w:numId w:val="8"/>
      </w:numPr>
      <w:tabs>
        <w:tab w:val="clear" w:pos="3969"/>
        <w:tab w:val="num" w:pos="360"/>
        <w:tab w:val="num" w:pos="4111"/>
      </w:tabs>
      <w:jc w:val="both"/>
      <w:outlineLvl w:val="5"/>
    </w:pPr>
    <w:rPr>
      <w:kern w:val="20"/>
    </w:rPr>
  </w:style>
  <w:style w:type="paragraph" w:customStyle="1" w:styleId="PLLbullet1">
    <w:name w:val="PLL bullet 1"/>
    <w:basedOn w:val="Normal"/>
    <w:rsid w:val="00F654C9"/>
    <w:pPr>
      <w:numPr>
        <w:numId w:val="33"/>
      </w:numPr>
      <w:jc w:val="both"/>
      <w:outlineLvl w:val="0"/>
    </w:pPr>
    <w:rPr>
      <w:kern w:val="20"/>
    </w:rPr>
  </w:style>
  <w:style w:type="paragraph" w:customStyle="1" w:styleId="PLLbullet3">
    <w:name w:val="PLL bullet 3"/>
    <w:basedOn w:val="Normal"/>
    <w:rsid w:val="00F654C9"/>
    <w:pPr>
      <w:numPr>
        <w:numId w:val="9"/>
      </w:numPr>
      <w:jc w:val="both"/>
      <w:outlineLvl w:val="1"/>
    </w:pPr>
    <w:rPr>
      <w:kern w:val="20"/>
    </w:rPr>
  </w:style>
  <w:style w:type="paragraph" w:customStyle="1" w:styleId="PLLbullet4">
    <w:name w:val="PLL bullet 4"/>
    <w:basedOn w:val="Normal"/>
    <w:rsid w:val="00F654C9"/>
    <w:pPr>
      <w:numPr>
        <w:numId w:val="10"/>
      </w:numPr>
      <w:jc w:val="both"/>
      <w:outlineLvl w:val="2"/>
    </w:pPr>
    <w:rPr>
      <w:kern w:val="20"/>
    </w:rPr>
  </w:style>
  <w:style w:type="paragraph" w:customStyle="1" w:styleId="PLLbullet5">
    <w:name w:val="PLL bullet 5"/>
    <w:basedOn w:val="Normal"/>
    <w:rsid w:val="00F654C9"/>
    <w:pPr>
      <w:numPr>
        <w:numId w:val="11"/>
      </w:numPr>
      <w:jc w:val="both"/>
      <w:outlineLvl w:val="3"/>
    </w:pPr>
    <w:rPr>
      <w:kern w:val="20"/>
    </w:rPr>
  </w:style>
  <w:style w:type="paragraph" w:customStyle="1" w:styleId="PLLbullet6">
    <w:name w:val="PLL bullet 6"/>
    <w:basedOn w:val="Normal"/>
    <w:rsid w:val="00F654C9"/>
    <w:pPr>
      <w:numPr>
        <w:numId w:val="12"/>
      </w:numPr>
      <w:jc w:val="both"/>
      <w:outlineLvl w:val="4"/>
    </w:pPr>
    <w:rPr>
      <w:kern w:val="20"/>
    </w:rPr>
  </w:style>
  <w:style w:type="paragraph" w:customStyle="1" w:styleId="PLLbullet7">
    <w:name w:val="PLL bullet 7"/>
    <w:basedOn w:val="Normal"/>
    <w:rsid w:val="00F654C9"/>
    <w:pPr>
      <w:numPr>
        <w:numId w:val="13"/>
      </w:numPr>
      <w:tabs>
        <w:tab w:val="clear" w:pos="3969"/>
        <w:tab w:val="num" w:pos="4111"/>
      </w:tabs>
      <w:jc w:val="both"/>
      <w:outlineLvl w:val="5"/>
    </w:pPr>
    <w:rPr>
      <w:kern w:val="20"/>
    </w:rPr>
  </w:style>
  <w:style w:type="paragraph" w:customStyle="1" w:styleId="PLLroman1">
    <w:name w:val="PLL roman 1"/>
    <w:basedOn w:val="Normal"/>
    <w:rsid w:val="00F654C9"/>
    <w:pPr>
      <w:numPr>
        <w:numId w:val="35"/>
      </w:numPr>
      <w:jc w:val="both"/>
      <w:outlineLvl w:val="0"/>
    </w:pPr>
    <w:rPr>
      <w:kern w:val="20"/>
    </w:rPr>
  </w:style>
  <w:style w:type="paragraph" w:customStyle="1" w:styleId="PLLroman3">
    <w:name w:val="PLL roman 3"/>
    <w:basedOn w:val="Normal"/>
    <w:rsid w:val="00F654C9"/>
    <w:pPr>
      <w:numPr>
        <w:ilvl w:val="2"/>
        <w:numId w:val="35"/>
      </w:numPr>
      <w:jc w:val="both"/>
      <w:outlineLvl w:val="1"/>
    </w:pPr>
    <w:rPr>
      <w:kern w:val="20"/>
    </w:rPr>
  </w:style>
  <w:style w:type="paragraph" w:customStyle="1" w:styleId="PLLroman4">
    <w:name w:val="PLL roman 4"/>
    <w:basedOn w:val="Normal"/>
    <w:rsid w:val="00F654C9"/>
    <w:pPr>
      <w:numPr>
        <w:ilvl w:val="3"/>
        <w:numId w:val="35"/>
      </w:numPr>
      <w:jc w:val="both"/>
      <w:outlineLvl w:val="2"/>
    </w:pPr>
    <w:rPr>
      <w:kern w:val="20"/>
    </w:rPr>
  </w:style>
  <w:style w:type="paragraph" w:customStyle="1" w:styleId="PLLroman5">
    <w:name w:val="PLL roman 5"/>
    <w:basedOn w:val="Normal"/>
    <w:rsid w:val="00F654C9"/>
    <w:pPr>
      <w:numPr>
        <w:ilvl w:val="4"/>
        <w:numId w:val="35"/>
      </w:numPr>
      <w:jc w:val="both"/>
      <w:outlineLvl w:val="3"/>
    </w:pPr>
    <w:rPr>
      <w:kern w:val="20"/>
    </w:rPr>
  </w:style>
  <w:style w:type="paragraph" w:customStyle="1" w:styleId="PLLroman6">
    <w:name w:val="PLL roman 6"/>
    <w:basedOn w:val="Normal"/>
    <w:rsid w:val="00F654C9"/>
    <w:pPr>
      <w:numPr>
        <w:ilvl w:val="5"/>
        <w:numId w:val="35"/>
      </w:numPr>
      <w:jc w:val="both"/>
      <w:outlineLvl w:val="4"/>
    </w:pPr>
    <w:rPr>
      <w:kern w:val="20"/>
    </w:rPr>
  </w:style>
  <w:style w:type="paragraph" w:customStyle="1" w:styleId="PLLroman7">
    <w:name w:val="PLL roman 7"/>
    <w:basedOn w:val="Normal"/>
    <w:rsid w:val="00F654C9"/>
    <w:pPr>
      <w:numPr>
        <w:ilvl w:val="6"/>
        <w:numId w:val="35"/>
      </w:numPr>
      <w:jc w:val="both"/>
      <w:outlineLvl w:val="5"/>
    </w:pPr>
    <w:rPr>
      <w:kern w:val="20"/>
    </w:rPr>
  </w:style>
  <w:style w:type="paragraph" w:customStyle="1" w:styleId="PLLTablaencabezado">
    <w:name w:val="PLL Tabla encabezado"/>
    <w:basedOn w:val="Normal"/>
    <w:rsid w:val="00F654C9"/>
    <w:pPr>
      <w:keepNext/>
      <w:spacing w:before="60" w:after="60" w:line="240" w:lineRule="auto"/>
      <w:jc w:val="both"/>
    </w:pPr>
    <w:rPr>
      <w:b/>
      <w:kern w:val="20"/>
    </w:rPr>
  </w:style>
  <w:style w:type="paragraph" w:styleId="Title">
    <w:name w:val="Title"/>
    <w:basedOn w:val="Normal"/>
    <w:next w:val="PLLPrrafo"/>
    <w:link w:val="TitleChar"/>
    <w:autoRedefine/>
    <w:semiHidden/>
    <w:qFormat/>
    <w:rsid w:val="00F654C9"/>
    <w:pPr>
      <w:keepNext/>
      <w:widowControl w:val="0"/>
      <w:jc w:val="center"/>
    </w:pPr>
    <w:rPr>
      <w:rFonts w:cs="Tahoma"/>
      <w:b/>
      <w:caps/>
      <w:sz w:val="24"/>
      <w:szCs w:val="24"/>
    </w:rPr>
  </w:style>
  <w:style w:type="paragraph" w:customStyle="1" w:styleId="EPLLencabezado3">
    <w:name w:val="E PLL encabezado 3"/>
    <w:basedOn w:val="EPLLencabezado"/>
    <w:next w:val="BPLLprrafo1"/>
    <w:rsid w:val="00F654C9"/>
    <w:pPr>
      <w:ind w:left="1418"/>
    </w:pPr>
  </w:style>
  <w:style w:type="paragraph" w:customStyle="1" w:styleId="MPLLAnexos">
    <w:name w:val="M PLL Anexos"/>
    <w:basedOn w:val="Normal"/>
    <w:next w:val="BPLLprrafo0"/>
    <w:qFormat/>
    <w:rsid w:val="00F654C9"/>
    <w:pPr>
      <w:keepNext/>
      <w:pageBreakBefore/>
      <w:jc w:val="center"/>
      <w:outlineLvl w:val="3"/>
    </w:pPr>
    <w:rPr>
      <w:b/>
      <w:kern w:val="23"/>
      <w:sz w:val="24"/>
      <w:szCs w:val="26"/>
    </w:rPr>
  </w:style>
  <w:style w:type="paragraph" w:customStyle="1" w:styleId="Schedule1">
    <w:name w:val="Schedule 1"/>
    <w:basedOn w:val="Normal"/>
    <w:semiHidden/>
    <w:rsid w:val="00F654C9"/>
    <w:pPr>
      <w:numPr>
        <w:numId w:val="14"/>
      </w:numPr>
      <w:spacing w:after="140" w:line="290" w:lineRule="auto"/>
      <w:outlineLvl w:val="0"/>
    </w:pPr>
    <w:rPr>
      <w:kern w:val="20"/>
    </w:rPr>
  </w:style>
  <w:style w:type="paragraph" w:customStyle="1" w:styleId="Schedule2">
    <w:name w:val="Schedule 2"/>
    <w:basedOn w:val="Normal"/>
    <w:semiHidden/>
    <w:rsid w:val="00F654C9"/>
    <w:pPr>
      <w:numPr>
        <w:ilvl w:val="1"/>
        <w:numId w:val="14"/>
      </w:numPr>
      <w:spacing w:after="140" w:line="290" w:lineRule="auto"/>
      <w:outlineLvl w:val="0"/>
    </w:pPr>
    <w:rPr>
      <w:kern w:val="20"/>
    </w:rPr>
  </w:style>
  <w:style w:type="paragraph" w:customStyle="1" w:styleId="Schedule3">
    <w:name w:val="Schedule 3"/>
    <w:basedOn w:val="Normal"/>
    <w:semiHidden/>
    <w:rsid w:val="00F654C9"/>
    <w:pPr>
      <w:numPr>
        <w:ilvl w:val="2"/>
        <w:numId w:val="14"/>
      </w:numPr>
      <w:spacing w:after="140" w:line="290" w:lineRule="auto"/>
      <w:outlineLvl w:val="1"/>
    </w:pPr>
    <w:rPr>
      <w:kern w:val="20"/>
    </w:rPr>
  </w:style>
  <w:style w:type="paragraph" w:customStyle="1" w:styleId="Schedule4">
    <w:name w:val="Schedule 4"/>
    <w:basedOn w:val="Normal"/>
    <w:semiHidden/>
    <w:rsid w:val="00F654C9"/>
    <w:pPr>
      <w:numPr>
        <w:ilvl w:val="3"/>
        <w:numId w:val="14"/>
      </w:numPr>
      <w:spacing w:after="140" w:line="290" w:lineRule="auto"/>
      <w:outlineLvl w:val="2"/>
    </w:pPr>
    <w:rPr>
      <w:kern w:val="20"/>
    </w:rPr>
  </w:style>
  <w:style w:type="paragraph" w:customStyle="1" w:styleId="Schedule5">
    <w:name w:val="Schedule 5"/>
    <w:basedOn w:val="Normal"/>
    <w:semiHidden/>
    <w:rsid w:val="00F654C9"/>
    <w:pPr>
      <w:numPr>
        <w:ilvl w:val="4"/>
        <w:numId w:val="14"/>
      </w:numPr>
      <w:spacing w:after="140" w:line="290" w:lineRule="auto"/>
      <w:outlineLvl w:val="3"/>
    </w:pPr>
    <w:rPr>
      <w:kern w:val="20"/>
    </w:rPr>
  </w:style>
  <w:style w:type="paragraph" w:customStyle="1" w:styleId="Schedule6">
    <w:name w:val="Schedule 6"/>
    <w:basedOn w:val="Normal"/>
    <w:semiHidden/>
    <w:rsid w:val="00F654C9"/>
    <w:pPr>
      <w:numPr>
        <w:ilvl w:val="5"/>
        <w:numId w:val="14"/>
      </w:numPr>
      <w:spacing w:after="140" w:line="290" w:lineRule="auto"/>
      <w:outlineLvl w:val="4"/>
    </w:pPr>
    <w:rPr>
      <w:kern w:val="20"/>
    </w:rPr>
  </w:style>
  <w:style w:type="paragraph" w:styleId="Date">
    <w:name w:val="Date"/>
    <w:basedOn w:val="Normal"/>
    <w:next w:val="Normal"/>
    <w:uiPriority w:val="29"/>
    <w:semiHidden/>
    <w:rsid w:val="00F654C9"/>
  </w:style>
  <w:style w:type="paragraph" w:styleId="Footer">
    <w:name w:val="footer"/>
    <w:aliases w:val="zzPie de página"/>
    <w:basedOn w:val="FootnoteText"/>
    <w:link w:val="FooterChar"/>
    <w:uiPriority w:val="99"/>
    <w:rsid w:val="008E7D26"/>
    <w:pPr>
      <w:jc w:val="left"/>
    </w:pPr>
    <w:rPr>
      <w:color w:val="000000"/>
      <w:sz w:val="12"/>
      <w:szCs w:val="20"/>
    </w:rPr>
  </w:style>
  <w:style w:type="character" w:styleId="FootnoteReference">
    <w:name w:val="footnote reference"/>
    <w:uiPriority w:val="99"/>
    <w:unhideWhenUsed/>
    <w:rsid w:val="00F654C9"/>
    <w:rPr>
      <w:rFonts w:ascii="Times New Roman" w:hAnsi="Times New Roman"/>
      <w:kern w:val="2"/>
      <w:vertAlign w:val="superscript"/>
    </w:rPr>
  </w:style>
  <w:style w:type="paragraph" w:styleId="FootnoteText">
    <w:name w:val="footnote text"/>
    <w:basedOn w:val="Normal"/>
    <w:link w:val="FootnoteTextChar"/>
    <w:rsid w:val="00B45B06"/>
    <w:pPr>
      <w:keepLines/>
      <w:spacing w:after="60" w:line="200" w:lineRule="atLeast"/>
      <w:jc w:val="both"/>
    </w:pPr>
    <w:rPr>
      <w:kern w:val="20"/>
      <w:sz w:val="20"/>
      <w:szCs w:val="18"/>
    </w:rPr>
  </w:style>
  <w:style w:type="paragraph" w:customStyle="1" w:styleId="Level7">
    <w:name w:val="Level 7"/>
    <w:basedOn w:val="Normal"/>
    <w:uiPriority w:val="47"/>
    <w:semiHidden/>
    <w:rsid w:val="00F654C9"/>
    <w:pPr>
      <w:numPr>
        <w:ilvl w:val="6"/>
        <w:numId w:val="16"/>
      </w:numPr>
      <w:spacing w:after="140" w:line="290" w:lineRule="auto"/>
      <w:outlineLvl w:val="6"/>
    </w:pPr>
    <w:rPr>
      <w:kern w:val="20"/>
    </w:rPr>
  </w:style>
  <w:style w:type="paragraph" w:customStyle="1" w:styleId="Level8">
    <w:name w:val="Level 8"/>
    <w:basedOn w:val="Normal"/>
    <w:uiPriority w:val="47"/>
    <w:semiHidden/>
    <w:rsid w:val="00F654C9"/>
    <w:pPr>
      <w:numPr>
        <w:ilvl w:val="7"/>
        <w:numId w:val="16"/>
      </w:numPr>
      <w:spacing w:after="140" w:line="290" w:lineRule="auto"/>
      <w:outlineLvl w:val="7"/>
    </w:pPr>
    <w:rPr>
      <w:kern w:val="20"/>
    </w:rPr>
  </w:style>
  <w:style w:type="paragraph" w:customStyle="1" w:styleId="Level9">
    <w:name w:val="Level 9"/>
    <w:basedOn w:val="Normal"/>
    <w:uiPriority w:val="47"/>
    <w:semiHidden/>
    <w:rsid w:val="00F654C9"/>
    <w:pPr>
      <w:numPr>
        <w:ilvl w:val="8"/>
        <w:numId w:val="16"/>
      </w:numPr>
      <w:spacing w:after="140" w:line="290" w:lineRule="auto"/>
      <w:outlineLvl w:val="8"/>
    </w:pPr>
    <w:rPr>
      <w:kern w:val="20"/>
    </w:rPr>
  </w:style>
  <w:style w:type="character" w:styleId="PageNumber">
    <w:name w:val="page number"/>
    <w:aliases w:val="zzNúmero de página"/>
    <w:rsid w:val="00F654C9"/>
    <w:rPr>
      <w:rFonts w:ascii="Times New Roman" w:hAnsi="Times New Roman"/>
      <w:sz w:val="20"/>
    </w:rPr>
  </w:style>
  <w:style w:type="paragraph" w:customStyle="1" w:styleId="PLLtabla1">
    <w:name w:val="PLL tabla 1"/>
    <w:basedOn w:val="Normal"/>
    <w:rsid w:val="00F654C9"/>
    <w:pPr>
      <w:numPr>
        <w:numId w:val="17"/>
      </w:numPr>
      <w:spacing w:before="60" w:after="60" w:line="240" w:lineRule="auto"/>
      <w:jc w:val="both"/>
      <w:outlineLvl w:val="0"/>
    </w:pPr>
    <w:rPr>
      <w:b/>
      <w:kern w:val="20"/>
    </w:rPr>
  </w:style>
  <w:style w:type="paragraph" w:customStyle="1" w:styleId="PLLtabla2">
    <w:name w:val="PLL tabla 2"/>
    <w:basedOn w:val="Normal"/>
    <w:rsid w:val="00F654C9"/>
    <w:pPr>
      <w:numPr>
        <w:ilvl w:val="1"/>
        <w:numId w:val="17"/>
      </w:numPr>
      <w:spacing w:before="60" w:after="60" w:line="240" w:lineRule="auto"/>
      <w:jc w:val="both"/>
      <w:outlineLvl w:val="0"/>
    </w:pPr>
    <w:rPr>
      <w:b/>
      <w:kern w:val="20"/>
    </w:rPr>
  </w:style>
  <w:style w:type="paragraph" w:customStyle="1" w:styleId="PLLtabla3">
    <w:name w:val="PLL tabla 3"/>
    <w:basedOn w:val="Normal"/>
    <w:rsid w:val="00F654C9"/>
    <w:pPr>
      <w:numPr>
        <w:ilvl w:val="2"/>
        <w:numId w:val="17"/>
      </w:numPr>
      <w:spacing w:before="60" w:after="60" w:line="240" w:lineRule="auto"/>
      <w:jc w:val="both"/>
      <w:outlineLvl w:val="0"/>
    </w:pPr>
    <w:rPr>
      <w:kern w:val="20"/>
    </w:rPr>
  </w:style>
  <w:style w:type="paragraph" w:customStyle="1" w:styleId="PLLtabla4">
    <w:name w:val="PLL tabla 4"/>
    <w:basedOn w:val="Normal"/>
    <w:rsid w:val="00F654C9"/>
    <w:pPr>
      <w:numPr>
        <w:ilvl w:val="3"/>
        <w:numId w:val="17"/>
      </w:numPr>
      <w:spacing w:before="60" w:after="60" w:line="240" w:lineRule="auto"/>
      <w:jc w:val="both"/>
      <w:outlineLvl w:val="0"/>
    </w:pPr>
    <w:rPr>
      <w:kern w:val="20"/>
    </w:rPr>
  </w:style>
  <w:style w:type="paragraph" w:customStyle="1" w:styleId="PLLtabla5">
    <w:name w:val="PLL tabla 5"/>
    <w:basedOn w:val="Normal"/>
    <w:rsid w:val="00F654C9"/>
    <w:pPr>
      <w:numPr>
        <w:ilvl w:val="4"/>
        <w:numId w:val="17"/>
      </w:numPr>
      <w:spacing w:before="60" w:after="60" w:line="240" w:lineRule="auto"/>
      <w:jc w:val="both"/>
      <w:outlineLvl w:val="0"/>
    </w:pPr>
    <w:rPr>
      <w:kern w:val="20"/>
    </w:rPr>
  </w:style>
  <w:style w:type="paragraph" w:customStyle="1" w:styleId="PLLTabla6">
    <w:name w:val="PLL Tabla 6"/>
    <w:basedOn w:val="Normal"/>
    <w:rsid w:val="00F654C9"/>
    <w:pPr>
      <w:numPr>
        <w:ilvl w:val="5"/>
        <w:numId w:val="17"/>
      </w:numPr>
      <w:spacing w:before="60" w:after="60" w:line="240" w:lineRule="auto"/>
      <w:jc w:val="both"/>
      <w:outlineLvl w:val="0"/>
    </w:pPr>
    <w:rPr>
      <w:kern w:val="20"/>
    </w:rPr>
  </w:style>
  <w:style w:type="paragraph" w:customStyle="1" w:styleId="PLLtablabullet">
    <w:name w:val="PLL tabla bullet"/>
    <w:basedOn w:val="Normal"/>
    <w:rsid w:val="00F654C9"/>
    <w:pPr>
      <w:numPr>
        <w:numId w:val="39"/>
      </w:numPr>
      <w:spacing w:before="60" w:after="60" w:line="240" w:lineRule="auto"/>
      <w:jc w:val="both"/>
    </w:pPr>
    <w:rPr>
      <w:kern w:val="20"/>
    </w:rPr>
  </w:style>
  <w:style w:type="character" w:styleId="Hyperlink">
    <w:name w:val="Hyperlink"/>
    <w:aliases w:val="z PLL Hipervínculo"/>
    <w:uiPriority w:val="99"/>
    <w:rsid w:val="00F654C9"/>
    <w:rPr>
      <w:color w:val="005487"/>
      <w:u w:val="none"/>
    </w:rPr>
  </w:style>
  <w:style w:type="character" w:styleId="EndnoteReference">
    <w:name w:val="endnote reference"/>
    <w:unhideWhenUsed/>
    <w:rsid w:val="00F654C9"/>
    <w:rPr>
      <w:rFonts w:ascii="Times New Roman" w:hAnsi="Times New Roman"/>
      <w:vertAlign w:val="superscript"/>
    </w:rPr>
  </w:style>
  <w:style w:type="paragraph" w:styleId="EndnoteText">
    <w:name w:val="endnote text"/>
    <w:basedOn w:val="Normal"/>
    <w:semiHidden/>
    <w:rsid w:val="00F654C9"/>
    <w:pPr>
      <w:tabs>
        <w:tab w:val="left" w:pos="227"/>
      </w:tabs>
      <w:spacing w:after="60" w:line="200" w:lineRule="atLeast"/>
      <w:ind w:left="227" w:hanging="227"/>
    </w:pPr>
    <w:rPr>
      <w:kern w:val="20"/>
      <w:sz w:val="16"/>
      <w:szCs w:val="20"/>
    </w:rPr>
  </w:style>
  <w:style w:type="paragraph" w:customStyle="1" w:styleId="EPLLencabezado">
    <w:name w:val="E PLL encabezado"/>
    <w:basedOn w:val="Normal"/>
    <w:next w:val="BPLLprrafo0"/>
    <w:qFormat/>
    <w:rsid w:val="00F654C9"/>
    <w:pPr>
      <w:keepNext/>
      <w:spacing w:before="240"/>
      <w:jc w:val="both"/>
      <w:outlineLvl w:val="0"/>
    </w:pPr>
    <w:rPr>
      <w:b/>
      <w:kern w:val="23"/>
      <w:sz w:val="24"/>
      <w:szCs w:val="27"/>
    </w:rPr>
  </w:style>
  <w:style w:type="paragraph" w:styleId="TableofAuthorities">
    <w:name w:val="table of authorities"/>
    <w:basedOn w:val="Normal"/>
    <w:next w:val="Normal"/>
    <w:semiHidden/>
    <w:rsid w:val="00F654C9"/>
    <w:pPr>
      <w:ind w:left="200" w:hanging="200"/>
    </w:pPr>
  </w:style>
  <w:style w:type="paragraph" w:customStyle="1" w:styleId="PLLTablaprrafo">
    <w:name w:val="PLL Tabla párrafo"/>
    <w:basedOn w:val="Normal"/>
    <w:link w:val="PLLTablaprrafoCar"/>
    <w:rsid w:val="00F654C9"/>
    <w:pPr>
      <w:spacing w:before="60" w:after="60" w:line="240" w:lineRule="auto"/>
      <w:jc w:val="both"/>
    </w:pPr>
    <w:rPr>
      <w:kern w:val="20"/>
      <w:szCs w:val="20"/>
    </w:rPr>
  </w:style>
  <w:style w:type="paragraph" w:customStyle="1" w:styleId="DPLLAlphaMAY">
    <w:name w:val="D PLL AlphaMAY"/>
    <w:basedOn w:val="Normal"/>
    <w:qFormat/>
    <w:rsid w:val="00F654C9"/>
    <w:pPr>
      <w:numPr>
        <w:numId w:val="41"/>
      </w:numPr>
      <w:jc w:val="both"/>
      <w:outlineLvl w:val="0"/>
    </w:pPr>
    <w:rPr>
      <w:kern w:val="20"/>
    </w:rPr>
  </w:style>
  <w:style w:type="paragraph" w:customStyle="1" w:styleId="PLLAlphaMAY3">
    <w:name w:val="PLL AlphaMAY 3"/>
    <w:basedOn w:val="Normal"/>
    <w:rsid w:val="00F654C9"/>
    <w:pPr>
      <w:numPr>
        <w:numId w:val="18"/>
      </w:numPr>
      <w:jc w:val="both"/>
      <w:outlineLvl w:val="1"/>
    </w:pPr>
    <w:rPr>
      <w:kern w:val="20"/>
    </w:rPr>
  </w:style>
  <w:style w:type="paragraph" w:customStyle="1" w:styleId="PLLAlphaMAY4">
    <w:name w:val="PLL AlphaMAY 4"/>
    <w:basedOn w:val="Normal"/>
    <w:rsid w:val="00F654C9"/>
    <w:pPr>
      <w:numPr>
        <w:numId w:val="19"/>
      </w:numPr>
      <w:jc w:val="both"/>
      <w:outlineLvl w:val="2"/>
    </w:pPr>
    <w:rPr>
      <w:kern w:val="20"/>
    </w:rPr>
  </w:style>
  <w:style w:type="paragraph" w:customStyle="1" w:styleId="PLLAlphaMAY5">
    <w:name w:val="PLL AlphaMAY 5"/>
    <w:basedOn w:val="Normal"/>
    <w:rsid w:val="00F654C9"/>
    <w:pPr>
      <w:numPr>
        <w:numId w:val="20"/>
      </w:numPr>
      <w:tabs>
        <w:tab w:val="clear" w:pos="2608"/>
        <w:tab w:val="num" w:pos="2694"/>
      </w:tabs>
      <w:jc w:val="both"/>
      <w:outlineLvl w:val="3"/>
    </w:pPr>
    <w:rPr>
      <w:kern w:val="20"/>
    </w:rPr>
  </w:style>
  <w:style w:type="paragraph" w:customStyle="1" w:styleId="PLLAlphaMAY6">
    <w:name w:val="PLL AlphaMAY 6"/>
    <w:basedOn w:val="Normal"/>
    <w:rsid w:val="00F654C9"/>
    <w:pPr>
      <w:numPr>
        <w:numId w:val="21"/>
      </w:numPr>
      <w:tabs>
        <w:tab w:val="clear" w:pos="3288"/>
        <w:tab w:val="num" w:pos="3402"/>
      </w:tabs>
      <w:jc w:val="both"/>
      <w:outlineLvl w:val="4"/>
    </w:pPr>
    <w:rPr>
      <w:kern w:val="20"/>
    </w:rPr>
  </w:style>
  <w:style w:type="paragraph" w:customStyle="1" w:styleId="PLLAlphaMAY7">
    <w:name w:val="PLL AlphaMAY 7"/>
    <w:basedOn w:val="Normal"/>
    <w:rsid w:val="00F654C9"/>
    <w:pPr>
      <w:numPr>
        <w:numId w:val="22"/>
      </w:numPr>
      <w:tabs>
        <w:tab w:val="clear" w:pos="3969"/>
        <w:tab w:val="num" w:pos="4111"/>
      </w:tabs>
      <w:jc w:val="both"/>
      <w:outlineLvl w:val="5"/>
    </w:pPr>
    <w:rPr>
      <w:kern w:val="20"/>
    </w:rPr>
  </w:style>
  <w:style w:type="paragraph" w:customStyle="1" w:styleId="DPLLromanMAY1">
    <w:name w:val="D PLL romanMAY 1"/>
    <w:basedOn w:val="Normal"/>
    <w:rsid w:val="005075A4"/>
    <w:pPr>
      <w:numPr>
        <w:numId w:val="49"/>
      </w:numPr>
      <w:jc w:val="both"/>
      <w:outlineLvl w:val="0"/>
    </w:pPr>
    <w:rPr>
      <w:kern w:val="20"/>
    </w:rPr>
  </w:style>
  <w:style w:type="paragraph" w:customStyle="1" w:styleId="DPLLromanMAY3">
    <w:name w:val="D PLL romanMAY 3"/>
    <w:basedOn w:val="Normal"/>
    <w:qFormat/>
    <w:rsid w:val="00F654C9"/>
    <w:pPr>
      <w:numPr>
        <w:numId w:val="24"/>
      </w:numPr>
      <w:jc w:val="both"/>
      <w:outlineLvl w:val="1"/>
    </w:pPr>
    <w:rPr>
      <w:kern w:val="20"/>
    </w:rPr>
  </w:style>
  <w:style w:type="paragraph" w:customStyle="1" w:styleId="BPLLprrafonumerado">
    <w:name w:val="B PLL párrafo numerado"/>
    <w:basedOn w:val="BPLLprrafo0"/>
    <w:qFormat/>
    <w:rsid w:val="00F654C9"/>
    <w:pPr>
      <w:numPr>
        <w:numId w:val="46"/>
      </w:numPr>
    </w:pPr>
  </w:style>
  <w:style w:type="paragraph" w:customStyle="1" w:styleId="PLLguion1">
    <w:name w:val="PLL guion 1"/>
    <w:basedOn w:val="Normal"/>
    <w:rsid w:val="00F654C9"/>
    <w:pPr>
      <w:numPr>
        <w:numId w:val="34"/>
      </w:numPr>
      <w:jc w:val="both"/>
      <w:outlineLvl w:val="0"/>
    </w:pPr>
    <w:rPr>
      <w:kern w:val="20"/>
    </w:rPr>
  </w:style>
  <w:style w:type="paragraph" w:customStyle="1" w:styleId="PLLguion3">
    <w:name w:val="PLL guion 3"/>
    <w:basedOn w:val="Normal"/>
    <w:rsid w:val="00F654C9"/>
    <w:pPr>
      <w:numPr>
        <w:numId w:val="48"/>
      </w:numPr>
      <w:tabs>
        <w:tab w:val="clear" w:pos="1389"/>
        <w:tab w:val="num" w:pos="1418"/>
      </w:tabs>
      <w:jc w:val="both"/>
      <w:outlineLvl w:val="1"/>
    </w:pPr>
    <w:rPr>
      <w:kern w:val="20"/>
    </w:rPr>
  </w:style>
  <w:style w:type="paragraph" w:customStyle="1" w:styleId="PLLguion4">
    <w:name w:val="PLL guion 4"/>
    <w:basedOn w:val="Normal"/>
    <w:rsid w:val="00F654C9"/>
    <w:pPr>
      <w:numPr>
        <w:numId w:val="26"/>
      </w:numPr>
      <w:jc w:val="both"/>
      <w:outlineLvl w:val="2"/>
    </w:pPr>
    <w:rPr>
      <w:kern w:val="20"/>
    </w:rPr>
  </w:style>
  <w:style w:type="paragraph" w:customStyle="1" w:styleId="PLLguion5">
    <w:name w:val="PLL guion 5"/>
    <w:basedOn w:val="Normal"/>
    <w:rsid w:val="00F654C9"/>
    <w:pPr>
      <w:numPr>
        <w:numId w:val="27"/>
      </w:numPr>
      <w:jc w:val="both"/>
      <w:outlineLvl w:val="3"/>
    </w:pPr>
    <w:rPr>
      <w:kern w:val="20"/>
    </w:rPr>
  </w:style>
  <w:style w:type="paragraph" w:customStyle="1" w:styleId="PLLguion6">
    <w:name w:val="PLL guion 6"/>
    <w:basedOn w:val="Normal"/>
    <w:rsid w:val="00F654C9"/>
    <w:pPr>
      <w:numPr>
        <w:numId w:val="28"/>
      </w:numPr>
      <w:tabs>
        <w:tab w:val="clear" w:pos="3288"/>
        <w:tab w:val="num" w:pos="3402"/>
      </w:tabs>
      <w:jc w:val="both"/>
      <w:outlineLvl w:val="4"/>
    </w:pPr>
    <w:rPr>
      <w:kern w:val="20"/>
    </w:rPr>
  </w:style>
  <w:style w:type="paragraph" w:customStyle="1" w:styleId="PLLguion7">
    <w:name w:val="PLL guion 7"/>
    <w:basedOn w:val="Normal"/>
    <w:rsid w:val="00F654C9"/>
    <w:pPr>
      <w:numPr>
        <w:numId w:val="29"/>
      </w:numPr>
      <w:tabs>
        <w:tab w:val="clear" w:pos="3969"/>
        <w:tab w:val="num" w:pos="4111"/>
      </w:tabs>
      <w:jc w:val="both"/>
      <w:outlineLvl w:val="5"/>
    </w:pPr>
    <w:rPr>
      <w:kern w:val="20"/>
    </w:rPr>
  </w:style>
  <w:style w:type="character" w:styleId="FollowedHyperlink">
    <w:name w:val="FollowedHyperlink"/>
    <w:aliases w:val="z PLL Hipervínculo visitado"/>
    <w:rsid w:val="00F654C9"/>
    <w:rPr>
      <w:color w:val="406E9C"/>
      <w:u w:val="none"/>
    </w:rPr>
  </w:style>
  <w:style w:type="paragraph" w:styleId="TOC1">
    <w:name w:val="toc 1"/>
    <w:basedOn w:val="Normal"/>
    <w:next w:val="BPLLprrafo0"/>
    <w:uiPriority w:val="39"/>
    <w:semiHidden/>
    <w:rsid w:val="00F654C9"/>
    <w:pPr>
      <w:spacing w:before="280" w:after="140" w:line="290" w:lineRule="auto"/>
    </w:pPr>
    <w:rPr>
      <w:kern w:val="20"/>
    </w:rPr>
  </w:style>
  <w:style w:type="paragraph" w:styleId="TOC2">
    <w:name w:val="toc 2"/>
    <w:basedOn w:val="Normal"/>
    <w:next w:val="BPLLprrafo0"/>
    <w:uiPriority w:val="39"/>
    <w:semiHidden/>
    <w:rsid w:val="00F654C9"/>
    <w:pPr>
      <w:spacing w:before="280" w:after="140" w:line="290" w:lineRule="auto"/>
    </w:pPr>
    <w:rPr>
      <w:kern w:val="20"/>
    </w:rPr>
  </w:style>
  <w:style w:type="paragraph" w:styleId="TOC3">
    <w:name w:val="toc 3"/>
    <w:basedOn w:val="Normal"/>
    <w:next w:val="BPLLprrafo0"/>
    <w:uiPriority w:val="39"/>
    <w:semiHidden/>
    <w:rsid w:val="00F654C9"/>
    <w:pPr>
      <w:spacing w:before="280" w:after="140" w:line="290" w:lineRule="auto"/>
      <w:ind w:left="680"/>
    </w:pPr>
    <w:rPr>
      <w:kern w:val="20"/>
    </w:rPr>
  </w:style>
  <w:style w:type="paragraph" w:styleId="TOC4">
    <w:name w:val="toc 4"/>
    <w:basedOn w:val="Normal"/>
    <w:next w:val="BPLLprrafo0"/>
    <w:uiPriority w:val="39"/>
    <w:semiHidden/>
    <w:rsid w:val="00F654C9"/>
    <w:pPr>
      <w:spacing w:before="280" w:after="140" w:line="290" w:lineRule="auto"/>
      <w:ind w:left="680"/>
    </w:pPr>
    <w:rPr>
      <w:kern w:val="20"/>
    </w:rPr>
  </w:style>
  <w:style w:type="paragraph" w:styleId="TOC5">
    <w:name w:val="toc 5"/>
    <w:basedOn w:val="Normal"/>
    <w:next w:val="BPLLprrafo0"/>
    <w:semiHidden/>
    <w:rsid w:val="00F654C9"/>
  </w:style>
  <w:style w:type="paragraph" w:styleId="TOC6">
    <w:name w:val="toc 6"/>
    <w:basedOn w:val="Normal"/>
    <w:next w:val="BPLLprrafo0"/>
    <w:semiHidden/>
    <w:rsid w:val="00F654C9"/>
  </w:style>
  <w:style w:type="paragraph" w:styleId="TOC7">
    <w:name w:val="toc 7"/>
    <w:basedOn w:val="Normal"/>
    <w:next w:val="BPLLprrafo0"/>
    <w:semiHidden/>
    <w:rsid w:val="00F654C9"/>
  </w:style>
  <w:style w:type="paragraph" w:styleId="TOC8">
    <w:name w:val="toc 8"/>
    <w:basedOn w:val="Normal"/>
    <w:next w:val="BPLLprrafo0"/>
    <w:semiHidden/>
    <w:rsid w:val="00F654C9"/>
  </w:style>
  <w:style w:type="paragraph" w:styleId="TOC9">
    <w:name w:val="toc 9"/>
    <w:basedOn w:val="Normal"/>
    <w:next w:val="BPLLprrafo0"/>
    <w:semiHidden/>
    <w:rsid w:val="00F654C9"/>
  </w:style>
  <w:style w:type="paragraph" w:customStyle="1" w:styleId="ScheduleHeading">
    <w:name w:val="Schedule Heading"/>
    <w:basedOn w:val="BPLLprrafo0"/>
    <w:next w:val="BPLLprrafo0"/>
    <w:semiHidden/>
    <w:rsid w:val="00F654C9"/>
    <w:pPr>
      <w:keepNext/>
      <w:pageBreakBefore/>
      <w:numPr>
        <w:numId w:val="30"/>
      </w:numPr>
      <w:jc w:val="center"/>
      <w:outlineLvl w:val="3"/>
    </w:pPr>
    <w:rPr>
      <w:b/>
      <w:kern w:val="23"/>
      <w:sz w:val="23"/>
      <w:szCs w:val="23"/>
      <w:lang w:eastAsia="en-US"/>
    </w:rPr>
  </w:style>
  <w:style w:type="character" w:customStyle="1" w:styleId="FootnoteTextChar">
    <w:name w:val="Footnote Text Char"/>
    <w:basedOn w:val="DefaultParagraphFont"/>
    <w:link w:val="FootnoteText"/>
    <w:rsid w:val="00B45B06"/>
    <w:rPr>
      <w:rFonts w:ascii="Times New Roman" w:hAnsi="Times New Roman"/>
      <w:kern w:val="20"/>
      <w:sz w:val="20"/>
      <w:szCs w:val="18"/>
      <w:lang w:val="es-ES"/>
    </w:rPr>
  </w:style>
  <w:style w:type="character" w:customStyle="1" w:styleId="APLLNivel0clusulaCar">
    <w:name w:val="A PLL Nivel 0 cláusula Car"/>
    <w:link w:val="APLLNivel0clusula"/>
    <w:semiHidden/>
    <w:locked/>
    <w:rsid w:val="00F654C9"/>
    <w:rPr>
      <w:rFonts w:ascii="Times New Roman" w:hAnsi="Times New Roman"/>
      <w:b/>
      <w:bCs/>
      <w:caps/>
      <w:kern w:val="20"/>
      <w:szCs w:val="32"/>
      <w:lang w:val="es-ES"/>
    </w:rPr>
  </w:style>
  <w:style w:type="character" w:customStyle="1" w:styleId="APLLNivel2subclusulaCar">
    <w:name w:val="A PLL Nivel 2 subcláusula Car"/>
    <w:link w:val="APLLNivel2subclusula"/>
    <w:locked/>
    <w:rsid w:val="00F654C9"/>
    <w:rPr>
      <w:rFonts w:ascii="Times New Roman" w:hAnsi="Times New Roman"/>
      <w:b/>
      <w:kern w:val="20"/>
      <w:szCs w:val="28"/>
      <w:lang w:val="es-ES"/>
    </w:rPr>
  </w:style>
  <w:style w:type="character" w:customStyle="1" w:styleId="BPLLprrafo0Car">
    <w:name w:val="B PLL párrafo 0 Car"/>
    <w:link w:val="BPLLprrafo0"/>
    <w:locked/>
    <w:rsid w:val="00F654C9"/>
    <w:rPr>
      <w:rFonts w:ascii="Times New Roman" w:hAnsi="Times New Roman" w:cs="Tahoma"/>
      <w:szCs w:val="21"/>
      <w:lang w:val="es-ES"/>
    </w:rPr>
  </w:style>
  <w:style w:type="character" w:customStyle="1" w:styleId="PLLTablaprrafoCar">
    <w:name w:val="PLL Tabla párrafo Car"/>
    <w:link w:val="PLLTablaprrafo"/>
    <w:rsid w:val="00F654C9"/>
    <w:rPr>
      <w:rFonts w:ascii="Times New Roman" w:hAnsi="Times New Roman"/>
      <w:kern w:val="20"/>
      <w:szCs w:val="20"/>
      <w:lang w:val="es-ES"/>
    </w:rPr>
  </w:style>
  <w:style w:type="table" w:styleId="TableGrid">
    <w:name w:val="Table Grid"/>
    <w:basedOn w:val="TableNormal"/>
    <w:uiPriority w:val="59"/>
    <w:rsid w:val="00F654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654C9"/>
    <w:rPr>
      <w:rFonts w:ascii="Tahoma" w:hAnsi="Tahoma" w:cs="Tahoma"/>
      <w:sz w:val="16"/>
      <w:szCs w:val="16"/>
    </w:rPr>
  </w:style>
  <w:style w:type="character" w:customStyle="1" w:styleId="BalloonTextChar">
    <w:name w:val="Balloon Text Char"/>
    <w:basedOn w:val="DefaultParagraphFont"/>
    <w:link w:val="BalloonText"/>
    <w:semiHidden/>
    <w:rsid w:val="00F654C9"/>
    <w:rPr>
      <w:rFonts w:ascii="Tahoma" w:hAnsi="Tahoma" w:cs="Tahoma"/>
      <w:sz w:val="16"/>
      <w:szCs w:val="16"/>
      <w:lang w:val="es-ES"/>
    </w:rPr>
  </w:style>
  <w:style w:type="paragraph" w:customStyle="1" w:styleId="BPLLprrafo2">
    <w:name w:val="B PLL párrafo 2"/>
    <w:basedOn w:val="BPLLprrafo3"/>
    <w:qFormat/>
    <w:rsid w:val="00F654C9"/>
    <w:pPr>
      <w:ind w:left="709"/>
    </w:pPr>
  </w:style>
  <w:style w:type="paragraph" w:customStyle="1" w:styleId="PLLalpha2">
    <w:name w:val="PLL alpha 2"/>
    <w:basedOn w:val="PLLalpha1"/>
    <w:rsid w:val="00F654C9"/>
  </w:style>
  <w:style w:type="paragraph" w:customStyle="1" w:styleId="PLLbullet2">
    <w:name w:val="PLL bullet 2"/>
    <w:basedOn w:val="PLLbullet1"/>
    <w:rsid w:val="00F654C9"/>
    <w:pPr>
      <w:tabs>
        <w:tab w:val="clear" w:pos="680"/>
        <w:tab w:val="num" w:pos="709"/>
      </w:tabs>
    </w:pPr>
  </w:style>
  <w:style w:type="paragraph" w:customStyle="1" w:styleId="PLLguion2">
    <w:name w:val="PLL guion 2"/>
    <w:basedOn w:val="PLLguion1"/>
    <w:rsid w:val="00F654C9"/>
  </w:style>
  <w:style w:type="paragraph" w:customStyle="1" w:styleId="PLLroman2">
    <w:name w:val="PLL roman 2"/>
    <w:basedOn w:val="PLLroman1"/>
    <w:rsid w:val="00F654C9"/>
    <w:pPr>
      <w:numPr>
        <w:ilvl w:val="1"/>
      </w:numPr>
    </w:pPr>
  </w:style>
  <w:style w:type="paragraph" w:customStyle="1" w:styleId="PLLAlphaMAY2">
    <w:name w:val="PLL AlphaMAY 2"/>
    <w:basedOn w:val="DPLLAlphaMAY"/>
    <w:rsid w:val="00F654C9"/>
  </w:style>
  <w:style w:type="character" w:styleId="Emphasis">
    <w:name w:val="Emphasis"/>
    <w:basedOn w:val="DefaultParagraphFont"/>
    <w:uiPriority w:val="29"/>
    <w:semiHidden/>
    <w:rsid w:val="00F654C9"/>
    <w:rPr>
      <w:i/>
      <w:iCs/>
    </w:rPr>
  </w:style>
  <w:style w:type="character" w:styleId="SubtleEmphasis">
    <w:name w:val="Subtle Emphasis"/>
    <w:basedOn w:val="DefaultParagraphFont"/>
    <w:uiPriority w:val="29"/>
    <w:semiHidden/>
    <w:rsid w:val="00F654C9"/>
    <w:rPr>
      <w:i/>
      <w:iCs/>
      <w:color w:val="404040" w:themeColor="text1" w:themeTint="BF"/>
    </w:rPr>
  </w:style>
  <w:style w:type="paragraph" w:customStyle="1" w:styleId="APLLNivel3">
    <w:name w:val="A PLL Nivel 3"/>
    <w:basedOn w:val="PLLtabla3"/>
    <w:next w:val="BPLLprrafo3"/>
    <w:qFormat/>
    <w:rsid w:val="00F654C9"/>
    <w:pPr>
      <w:numPr>
        <w:numId w:val="44"/>
      </w:numPr>
      <w:spacing w:before="0" w:after="200" w:line="276" w:lineRule="auto"/>
    </w:pPr>
  </w:style>
  <w:style w:type="paragraph" w:customStyle="1" w:styleId="PLLPrrafo">
    <w:name w:val="PLL Párrafo"/>
    <w:basedOn w:val="Normal"/>
    <w:link w:val="PLLPrrafoCar"/>
    <w:semiHidden/>
    <w:qFormat/>
    <w:rsid w:val="00F654C9"/>
    <w:rPr>
      <w:rFonts w:cs="Tahoma"/>
      <w:szCs w:val="21"/>
    </w:rPr>
  </w:style>
  <w:style w:type="character" w:customStyle="1" w:styleId="PLLPrrafoCar">
    <w:name w:val="PLL Párrafo Car"/>
    <w:basedOn w:val="DefaultParagraphFont"/>
    <w:link w:val="PLLPrrafo"/>
    <w:semiHidden/>
    <w:rsid w:val="00F654C9"/>
    <w:rPr>
      <w:rFonts w:ascii="Times New Roman" w:hAnsi="Times New Roman" w:cs="Tahoma"/>
      <w:szCs w:val="21"/>
      <w:lang w:val="es-ES"/>
    </w:rPr>
  </w:style>
  <w:style w:type="paragraph" w:customStyle="1" w:styleId="PLLPartes">
    <w:name w:val="PLL Partes"/>
    <w:basedOn w:val="Normal"/>
    <w:link w:val="PLLPartesCar"/>
    <w:semiHidden/>
    <w:qFormat/>
    <w:rsid w:val="002C1D5B"/>
    <w:pPr>
      <w:ind w:left="992" w:hanging="992"/>
    </w:pPr>
    <w:rPr>
      <w:rFonts w:cs="Tahoma"/>
      <w:szCs w:val="21"/>
    </w:rPr>
  </w:style>
  <w:style w:type="character" w:customStyle="1" w:styleId="PLLPartesCar">
    <w:name w:val="PLL Partes Car"/>
    <w:basedOn w:val="DefaultParagraphFont"/>
    <w:link w:val="PLLPartes"/>
    <w:semiHidden/>
    <w:rsid w:val="00F654C9"/>
    <w:rPr>
      <w:rFonts w:ascii="Times New Roman" w:hAnsi="Times New Roman" w:cs="Tahoma"/>
      <w:szCs w:val="21"/>
      <w:lang w:val="es-ES"/>
    </w:rPr>
  </w:style>
  <w:style w:type="paragraph" w:customStyle="1" w:styleId="PLLExpositivos">
    <w:name w:val="PLL Expositivos"/>
    <w:basedOn w:val="Normal"/>
    <w:link w:val="PLLExpositivosCar"/>
    <w:semiHidden/>
    <w:qFormat/>
    <w:rsid w:val="002C1D5B"/>
    <w:pPr>
      <w:ind w:left="992" w:hanging="992"/>
    </w:pPr>
    <w:rPr>
      <w:rFonts w:cs="Tahoma"/>
      <w:szCs w:val="21"/>
    </w:rPr>
  </w:style>
  <w:style w:type="character" w:customStyle="1" w:styleId="PLLExpositivosCar">
    <w:name w:val="PLL Expositivos Car"/>
    <w:basedOn w:val="PLLPrrafoCar"/>
    <w:link w:val="PLLExpositivos"/>
    <w:semiHidden/>
    <w:rsid w:val="00F654C9"/>
    <w:rPr>
      <w:rFonts w:ascii="Times New Roman" w:hAnsi="Times New Roman" w:cs="Tahoma"/>
      <w:szCs w:val="21"/>
      <w:lang w:val="es-ES"/>
    </w:rPr>
  </w:style>
  <w:style w:type="paragraph" w:customStyle="1" w:styleId="APLLNivel1CLUSULA">
    <w:name w:val="A PLL Nivel 1 CLÁUSULA"/>
    <w:basedOn w:val="Normal"/>
    <w:next w:val="BPLLprrafo1"/>
    <w:link w:val="APLLNivel1CLUSULACar"/>
    <w:qFormat/>
    <w:rsid w:val="00F654C9"/>
    <w:pPr>
      <w:keepNext/>
      <w:keepLines/>
      <w:widowControl w:val="0"/>
      <w:numPr>
        <w:numId w:val="44"/>
      </w:numPr>
      <w:jc w:val="both"/>
      <w:outlineLvl w:val="1"/>
    </w:pPr>
    <w:rPr>
      <w:rFonts w:cs="Tahoma"/>
      <w:b/>
      <w:caps/>
      <w:szCs w:val="21"/>
    </w:rPr>
  </w:style>
  <w:style w:type="character" w:customStyle="1" w:styleId="APLLNivel1CLUSULACar">
    <w:name w:val="A PLL Nivel 1 CLÁUSULA Car"/>
    <w:basedOn w:val="DefaultParagraphFont"/>
    <w:link w:val="APLLNivel1CLUSULA"/>
    <w:rsid w:val="00F654C9"/>
    <w:rPr>
      <w:rFonts w:ascii="Times New Roman" w:hAnsi="Times New Roman" w:cs="Tahoma"/>
      <w:b/>
      <w:caps/>
      <w:szCs w:val="21"/>
      <w:lang w:val="es-ES"/>
    </w:rPr>
  </w:style>
  <w:style w:type="paragraph" w:customStyle="1" w:styleId="PLLNivel2">
    <w:name w:val="PLL Nivel 2"/>
    <w:basedOn w:val="Title"/>
    <w:next w:val="PLLPrrafo"/>
    <w:link w:val="PLLNivel2Car"/>
    <w:semiHidden/>
    <w:qFormat/>
    <w:rsid w:val="00F654C9"/>
    <w:pPr>
      <w:keepNext w:val="0"/>
      <w:numPr>
        <w:ilvl w:val="2"/>
        <w:numId w:val="36"/>
      </w:numPr>
      <w:outlineLvl w:val="2"/>
    </w:pPr>
    <w:rPr>
      <w:rFonts w:asciiTheme="majorHAnsi" w:hAnsiTheme="majorHAnsi"/>
      <w:bCs/>
      <w:caps w:val="0"/>
      <w:sz w:val="22"/>
    </w:rPr>
  </w:style>
  <w:style w:type="character" w:customStyle="1" w:styleId="PLLNivel2Car">
    <w:name w:val="PLL Nivel 2 Car"/>
    <w:basedOn w:val="DefaultParagraphFont"/>
    <w:link w:val="PLLNivel2"/>
    <w:semiHidden/>
    <w:rsid w:val="00F654C9"/>
    <w:rPr>
      <w:rFonts w:asciiTheme="majorHAnsi" w:hAnsiTheme="majorHAnsi" w:cs="Tahoma"/>
      <w:b/>
      <w:bCs/>
      <w:szCs w:val="24"/>
      <w:lang w:val="es-ES"/>
    </w:rPr>
  </w:style>
  <w:style w:type="paragraph" w:customStyle="1" w:styleId="PLLPrrafo4">
    <w:name w:val="PLL Párrafo 4"/>
    <w:basedOn w:val="Normal"/>
    <w:link w:val="PLLPrrafo4Car"/>
    <w:semiHidden/>
    <w:qFormat/>
    <w:rsid w:val="00F654C9"/>
    <w:pPr>
      <w:ind w:left="1843"/>
    </w:pPr>
    <w:rPr>
      <w:rFonts w:cs="Tahoma"/>
      <w:noProof/>
      <w:szCs w:val="21"/>
    </w:rPr>
  </w:style>
  <w:style w:type="character" w:customStyle="1" w:styleId="PLLPrrafo4Car">
    <w:name w:val="PLL Párrafo 4 Car"/>
    <w:basedOn w:val="PLLPrrafo3Car"/>
    <w:link w:val="PLLPrrafo4"/>
    <w:semiHidden/>
    <w:rsid w:val="00F654C9"/>
    <w:rPr>
      <w:rFonts w:ascii="Times New Roman" w:hAnsi="Times New Roman" w:cs="Tahoma"/>
      <w:noProof/>
      <w:szCs w:val="21"/>
      <w:lang w:val="es-ES"/>
    </w:rPr>
  </w:style>
  <w:style w:type="paragraph" w:customStyle="1" w:styleId="PLLPrrafo6">
    <w:name w:val="PLL Párrafo 6"/>
    <w:basedOn w:val="Normal"/>
    <w:link w:val="PLLPrrafo6Car"/>
    <w:semiHidden/>
    <w:qFormat/>
    <w:rsid w:val="00F654C9"/>
    <w:pPr>
      <w:ind w:left="2977"/>
    </w:pPr>
  </w:style>
  <w:style w:type="character" w:customStyle="1" w:styleId="PLLPrrafo6Car">
    <w:name w:val="PLL Párrafo 6 Car"/>
    <w:basedOn w:val="DefaultParagraphFont"/>
    <w:link w:val="PLLPrrafo6"/>
    <w:semiHidden/>
    <w:rsid w:val="00F654C9"/>
    <w:rPr>
      <w:rFonts w:ascii="Times New Roman" w:hAnsi="Times New Roman"/>
      <w:lang w:val="es-ES"/>
    </w:rPr>
  </w:style>
  <w:style w:type="paragraph" w:customStyle="1" w:styleId="PLLNivel3">
    <w:name w:val="PLL Nivel 3"/>
    <w:basedOn w:val="Title"/>
    <w:next w:val="PLLPrrafo3"/>
    <w:link w:val="PLLNivel3Car"/>
    <w:semiHidden/>
    <w:qFormat/>
    <w:rsid w:val="00F654C9"/>
    <w:pPr>
      <w:keepNext w:val="0"/>
      <w:numPr>
        <w:ilvl w:val="3"/>
        <w:numId w:val="36"/>
      </w:numPr>
      <w:outlineLvl w:val="3"/>
    </w:pPr>
    <w:rPr>
      <w:rFonts w:asciiTheme="majorHAnsi" w:hAnsiTheme="majorHAnsi"/>
      <w:b w:val="0"/>
      <w:bCs/>
      <w:caps w:val="0"/>
      <w:sz w:val="22"/>
      <w:szCs w:val="21"/>
    </w:rPr>
  </w:style>
  <w:style w:type="character" w:customStyle="1" w:styleId="PLLNivel3Car">
    <w:name w:val="PLL Nivel 3 Car"/>
    <w:basedOn w:val="PLLNivel2Car"/>
    <w:link w:val="PLLNivel3"/>
    <w:semiHidden/>
    <w:rsid w:val="00F654C9"/>
    <w:rPr>
      <w:rFonts w:asciiTheme="majorHAnsi" w:hAnsiTheme="majorHAnsi" w:cs="Tahoma"/>
      <w:b w:val="0"/>
      <w:bCs/>
      <w:szCs w:val="21"/>
      <w:lang w:val="es-ES"/>
    </w:rPr>
  </w:style>
  <w:style w:type="character" w:customStyle="1" w:styleId="PLLNegrita">
    <w:name w:val="PLL Negrita"/>
    <w:basedOn w:val="DefaultParagraphFont"/>
    <w:uiPriority w:val="1"/>
    <w:semiHidden/>
    <w:qFormat/>
    <w:rsid w:val="00F654C9"/>
    <w:rPr>
      <w:b/>
      <w:bCs/>
    </w:rPr>
  </w:style>
  <w:style w:type="paragraph" w:customStyle="1" w:styleId="APLLNivel5lista">
    <w:name w:val="A PLL Nivel 5 lista"/>
    <w:basedOn w:val="Normal"/>
    <w:next w:val="BPLLprrafo5"/>
    <w:link w:val="APLLNivel5listaCar"/>
    <w:qFormat/>
    <w:rsid w:val="00F654C9"/>
    <w:pPr>
      <w:numPr>
        <w:ilvl w:val="5"/>
        <w:numId w:val="44"/>
      </w:numPr>
      <w:jc w:val="both"/>
    </w:pPr>
  </w:style>
  <w:style w:type="character" w:customStyle="1" w:styleId="APLLNivel5listaCar">
    <w:name w:val="A PLL Nivel 5 lista Car"/>
    <w:basedOn w:val="DefaultParagraphFont"/>
    <w:link w:val="APLLNivel5lista"/>
    <w:rsid w:val="00F654C9"/>
    <w:rPr>
      <w:rFonts w:ascii="Times New Roman" w:hAnsi="Times New Roman"/>
      <w:lang w:val="es-ES"/>
    </w:rPr>
  </w:style>
  <w:style w:type="paragraph" w:customStyle="1" w:styleId="APLLNivel4lista">
    <w:name w:val="A PLL Nivel 4 lista"/>
    <w:basedOn w:val="APLLNivel5lista"/>
    <w:next w:val="BPLLprrafo4"/>
    <w:link w:val="APLLNivel4listaCar"/>
    <w:qFormat/>
    <w:rsid w:val="00F654C9"/>
    <w:pPr>
      <w:numPr>
        <w:ilvl w:val="4"/>
      </w:numPr>
    </w:pPr>
  </w:style>
  <w:style w:type="character" w:customStyle="1" w:styleId="APLLNivel4listaCar">
    <w:name w:val="A PLL Nivel 4 lista Car"/>
    <w:basedOn w:val="DefaultParagraphFont"/>
    <w:link w:val="APLLNivel4lista"/>
    <w:rsid w:val="00F654C9"/>
    <w:rPr>
      <w:rFonts w:ascii="Times New Roman" w:hAnsi="Times New Roman"/>
      <w:lang w:val="es-ES"/>
    </w:rPr>
  </w:style>
  <w:style w:type="paragraph" w:customStyle="1" w:styleId="PLLPrrafo3">
    <w:name w:val="PLL Párrafo 3"/>
    <w:basedOn w:val="Normal"/>
    <w:link w:val="PLLPrrafo3Car"/>
    <w:semiHidden/>
    <w:qFormat/>
    <w:rsid w:val="00F654C9"/>
    <w:pPr>
      <w:ind w:left="992"/>
    </w:pPr>
    <w:rPr>
      <w:rFonts w:cs="Tahoma"/>
      <w:szCs w:val="21"/>
    </w:rPr>
  </w:style>
  <w:style w:type="character" w:customStyle="1" w:styleId="PLLPrrafo3Car">
    <w:name w:val="PLL Párrafo 3 Car"/>
    <w:basedOn w:val="DefaultParagraphFont"/>
    <w:link w:val="PLLPrrafo3"/>
    <w:semiHidden/>
    <w:rsid w:val="00F654C9"/>
    <w:rPr>
      <w:rFonts w:ascii="Times New Roman" w:hAnsi="Times New Roman" w:cs="Tahoma"/>
      <w:szCs w:val="21"/>
      <w:lang w:val="es-ES"/>
    </w:rPr>
  </w:style>
  <w:style w:type="paragraph" w:customStyle="1" w:styleId="PLLAnexo">
    <w:name w:val="PLL Anexo"/>
    <w:basedOn w:val="Title"/>
    <w:next w:val="PLLPrrafo"/>
    <w:link w:val="PLLAnexoCar"/>
    <w:semiHidden/>
    <w:qFormat/>
    <w:rsid w:val="00F654C9"/>
    <w:pPr>
      <w:numPr>
        <w:numId w:val="37"/>
      </w:numPr>
      <w:spacing w:after="360"/>
    </w:pPr>
    <w:rPr>
      <w:bCs/>
      <w:caps w:val="0"/>
      <w:sz w:val="22"/>
      <w:szCs w:val="21"/>
    </w:rPr>
  </w:style>
  <w:style w:type="character" w:customStyle="1" w:styleId="PLLAnexoCar">
    <w:name w:val="PLL Anexo Car"/>
    <w:basedOn w:val="DefaultParagraphFont"/>
    <w:link w:val="PLLAnexo"/>
    <w:semiHidden/>
    <w:rsid w:val="00F654C9"/>
    <w:rPr>
      <w:rFonts w:ascii="Times New Roman" w:hAnsi="Times New Roman" w:cs="Tahoma"/>
      <w:b/>
      <w:bCs/>
      <w:szCs w:val="21"/>
      <w:lang w:val="es-ES"/>
    </w:rPr>
  </w:style>
  <w:style w:type="paragraph" w:customStyle="1" w:styleId="APLLnivel6lista">
    <w:name w:val="A PLL nivel 6 lista"/>
    <w:basedOn w:val="PLLLista7"/>
    <w:next w:val="BPLLprrafo6"/>
    <w:link w:val="APLLnivel6listaCar"/>
    <w:qFormat/>
    <w:rsid w:val="00F654C9"/>
    <w:pPr>
      <w:numPr>
        <w:ilvl w:val="6"/>
        <w:numId w:val="44"/>
      </w:numPr>
    </w:pPr>
  </w:style>
  <w:style w:type="character" w:customStyle="1" w:styleId="APLLnivel6listaCar">
    <w:name w:val="A PLL nivel 6 lista Car"/>
    <w:basedOn w:val="DefaultParagraphFont"/>
    <w:link w:val="APLLnivel6lista"/>
    <w:rsid w:val="00F654C9"/>
    <w:rPr>
      <w:rFonts w:ascii="Times New Roman" w:hAnsi="Times New Roman"/>
      <w:lang w:val="es-ES"/>
    </w:rPr>
  </w:style>
  <w:style w:type="paragraph" w:customStyle="1" w:styleId="PLLLista7">
    <w:name w:val="PLL Lista7"/>
    <w:basedOn w:val="Normal"/>
    <w:link w:val="PLLLista7Car"/>
    <w:semiHidden/>
    <w:qFormat/>
    <w:rsid w:val="002C1D5B"/>
    <w:pPr>
      <w:ind w:left="3402" w:hanging="425"/>
      <w:jc w:val="both"/>
    </w:pPr>
  </w:style>
  <w:style w:type="character" w:customStyle="1" w:styleId="PLLLista7Car">
    <w:name w:val="PLL Lista7 Car"/>
    <w:basedOn w:val="DefaultParagraphFont"/>
    <w:link w:val="PLLLista7"/>
    <w:semiHidden/>
    <w:rsid w:val="00F654C9"/>
    <w:rPr>
      <w:rFonts w:ascii="Times New Roman" w:hAnsi="Times New Roman"/>
      <w:lang w:val="es-ES"/>
    </w:rPr>
  </w:style>
  <w:style w:type="paragraph" w:customStyle="1" w:styleId="PLLPrrafo7">
    <w:name w:val="PLL Párrafo 7"/>
    <w:basedOn w:val="Normal"/>
    <w:link w:val="PLLPrrafo7Car"/>
    <w:semiHidden/>
    <w:qFormat/>
    <w:rsid w:val="00F654C9"/>
    <w:pPr>
      <w:ind w:left="3402"/>
    </w:pPr>
    <w:rPr>
      <w:rFonts w:cs="Tahoma"/>
      <w:szCs w:val="21"/>
    </w:rPr>
  </w:style>
  <w:style w:type="character" w:customStyle="1" w:styleId="PLLPrrafo7Car">
    <w:name w:val="PLL Párrafo 7 Car"/>
    <w:basedOn w:val="PLLPrrafo3Car"/>
    <w:link w:val="PLLPrrafo7"/>
    <w:semiHidden/>
    <w:rsid w:val="00F654C9"/>
    <w:rPr>
      <w:rFonts w:ascii="Times New Roman" w:hAnsi="Times New Roman" w:cs="Tahoma"/>
      <w:szCs w:val="21"/>
      <w:lang w:val="es-ES"/>
    </w:rPr>
  </w:style>
  <w:style w:type="paragraph" w:customStyle="1" w:styleId="zPLLImagen">
    <w:name w:val="z PLL Imagen"/>
    <w:basedOn w:val="Normal"/>
    <w:next w:val="PLLDescripcin"/>
    <w:rsid w:val="00A122EB"/>
    <w:pPr>
      <w:keepNext/>
      <w:widowControl w:val="0"/>
      <w:jc w:val="center"/>
    </w:pPr>
  </w:style>
  <w:style w:type="paragraph" w:customStyle="1" w:styleId="PLLDescripcin">
    <w:name w:val="PLL Descripción"/>
    <w:basedOn w:val="Normal"/>
    <w:link w:val="PLLDescripcinCar"/>
    <w:semiHidden/>
    <w:qFormat/>
    <w:rsid w:val="00F654C9"/>
    <w:pPr>
      <w:spacing w:line="240" w:lineRule="auto"/>
      <w:jc w:val="center"/>
    </w:pPr>
    <w:rPr>
      <w:i/>
      <w:iCs/>
      <w:sz w:val="18"/>
      <w:szCs w:val="18"/>
    </w:rPr>
  </w:style>
  <w:style w:type="character" w:customStyle="1" w:styleId="PLLDescripcinCar">
    <w:name w:val="PLL Descripción Car"/>
    <w:basedOn w:val="DefaultParagraphFont"/>
    <w:link w:val="PLLDescripcin"/>
    <w:semiHidden/>
    <w:rsid w:val="00F654C9"/>
    <w:rPr>
      <w:rFonts w:ascii="Times New Roman" w:hAnsi="Times New Roman"/>
      <w:i/>
      <w:iCs/>
      <w:sz w:val="18"/>
      <w:szCs w:val="18"/>
      <w:lang w:val="es-ES"/>
    </w:rPr>
  </w:style>
  <w:style w:type="paragraph" w:customStyle="1" w:styleId="FPLLCita">
    <w:name w:val="F PLL Cita"/>
    <w:basedOn w:val="Normal"/>
    <w:next w:val="PLLPrrafo"/>
    <w:link w:val="FPLLCitaCar"/>
    <w:qFormat/>
    <w:rsid w:val="00F654C9"/>
    <w:pPr>
      <w:ind w:left="709" w:right="567"/>
      <w:jc w:val="both"/>
    </w:pPr>
    <w:rPr>
      <w:i/>
      <w:iCs/>
    </w:rPr>
  </w:style>
  <w:style w:type="character" w:customStyle="1" w:styleId="FPLLCitaCar">
    <w:name w:val="F PLL Cita Car"/>
    <w:basedOn w:val="DefaultParagraphFont"/>
    <w:link w:val="FPLLCita"/>
    <w:rsid w:val="00F654C9"/>
    <w:rPr>
      <w:rFonts w:ascii="Times New Roman" w:hAnsi="Times New Roman"/>
      <w:i/>
      <w:iCs/>
      <w:lang w:val="es-ES"/>
    </w:rPr>
  </w:style>
  <w:style w:type="paragraph" w:customStyle="1" w:styleId="PLLAlfaM">
    <w:name w:val="PLL AlfaM"/>
    <w:basedOn w:val="Normal"/>
    <w:next w:val="PLLPrrafo"/>
    <w:link w:val="PLLAlfaMCar"/>
    <w:semiHidden/>
    <w:qFormat/>
    <w:rsid w:val="002C1D5B"/>
    <w:pPr>
      <w:ind w:hanging="567"/>
    </w:pPr>
    <w:rPr>
      <w:rFonts w:cs="Tahoma"/>
      <w:b/>
      <w:szCs w:val="21"/>
    </w:rPr>
  </w:style>
  <w:style w:type="character" w:customStyle="1" w:styleId="PLLAlfaMCar">
    <w:name w:val="PLL AlfaM Car"/>
    <w:basedOn w:val="PLLNivel3Car"/>
    <w:link w:val="PLLAlfaM"/>
    <w:semiHidden/>
    <w:rsid w:val="00F654C9"/>
    <w:rPr>
      <w:rFonts w:ascii="Times New Roman" w:hAnsi="Times New Roman" w:cs="Tahoma"/>
      <w:b/>
      <w:bCs w:val="0"/>
      <w:szCs w:val="21"/>
      <w:lang w:val="es-ES"/>
    </w:rPr>
  </w:style>
  <w:style w:type="paragraph" w:customStyle="1" w:styleId="PLLPrrafo8">
    <w:name w:val="PLL Párrafo 8"/>
    <w:basedOn w:val="Normal"/>
    <w:link w:val="PLLPrrafo8Car"/>
    <w:semiHidden/>
    <w:qFormat/>
    <w:rsid w:val="00F654C9"/>
    <w:pPr>
      <w:ind w:left="3827"/>
    </w:pPr>
  </w:style>
  <w:style w:type="character" w:customStyle="1" w:styleId="PLLPrrafo8Car">
    <w:name w:val="PLL Párrafo 8 Car"/>
    <w:basedOn w:val="DefaultParagraphFont"/>
    <w:link w:val="PLLPrrafo8"/>
    <w:semiHidden/>
    <w:rsid w:val="00F654C9"/>
    <w:rPr>
      <w:rFonts w:ascii="Times New Roman" w:hAnsi="Times New Roman"/>
      <w:lang w:val="es-ES"/>
    </w:rPr>
  </w:style>
  <w:style w:type="paragraph" w:customStyle="1" w:styleId="PLLNum">
    <w:name w:val="PLL Num"/>
    <w:basedOn w:val="Normal"/>
    <w:link w:val="PLLNumCar"/>
    <w:semiHidden/>
    <w:qFormat/>
    <w:rsid w:val="002C1D5B"/>
    <w:pPr>
      <w:ind w:hanging="567"/>
    </w:pPr>
  </w:style>
  <w:style w:type="character" w:customStyle="1" w:styleId="PLLNumCar">
    <w:name w:val="PLL Num Car"/>
    <w:basedOn w:val="DefaultParagraphFont"/>
    <w:link w:val="PLLNum"/>
    <w:semiHidden/>
    <w:rsid w:val="00F654C9"/>
    <w:rPr>
      <w:rFonts w:ascii="Times New Roman" w:hAnsi="Times New Roman"/>
      <w:lang w:val="es-ES"/>
    </w:rPr>
  </w:style>
  <w:style w:type="paragraph" w:customStyle="1" w:styleId="PLLRomanM">
    <w:name w:val="PLL RomanM"/>
    <w:basedOn w:val="Normal"/>
    <w:next w:val="PLLPrrafo"/>
    <w:link w:val="PLLRomanMCar"/>
    <w:semiHidden/>
    <w:qFormat/>
    <w:rsid w:val="002C1D5B"/>
    <w:pPr>
      <w:ind w:hanging="567"/>
    </w:pPr>
    <w:rPr>
      <w:b/>
    </w:rPr>
  </w:style>
  <w:style w:type="character" w:customStyle="1" w:styleId="PLLRomanMCar">
    <w:name w:val="PLL RomanM Car"/>
    <w:basedOn w:val="DefaultParagraphFont"/>
    <w:link w:val="PLLRomanM"/>
    <w:semiHidden/>
    <w:rsid w:val="00F654C9"/>
    <w:rPr>
      <w:rFonts w:ascii="Times New Roman" w:hAnsi="Times New Roman"/>
      <w:b/>
      <w:lang w:val="es-ES"/>
    </w:rPr>
  </w:style>
  <w:style w:type="character" w:customStyle="1" w:styleId="PLLMays">
    <w:name w:val="PLL Mayús"/>
    <w:basedOn w:val="DefaultParagraphFont"/>
    <w:uiPriority w:val="1"/>
    <w:semiHidden/>
    <w:qFormat/>
    <w:rsid w:val="00F654C9"/>
    <w:rPr>
      <w:caps/>
      <w:smallCaps w:val="0"/>
    </w:rPr>
  </w:style>
  <w:style w:type="character" w:customStyle="1" w:styleId="PLLMaysNeg">
    <w:name w:val="PLL Mayús+Neg"/>
    <w:basedOn w:val="DefaultParagraphFont"/>
    <w:uiPriority w:val="1"/>
    <w:semiHidden/>
    <w:qFormat/>
    <w:rsid w:val="00F654C9"/>
    <w:rPr>
      <w:b/>
      <w:caps/>
      <w:smallCaps w:val="0"/>
    </w:rPr>
  </w:style>
  <w:style w:type="paragraph" w:customStyle="1" w:styleId="PLLCentrado">
    <w:name w:val="PLL Centrado"/>
    <w:basedOn w:val="Normal"/>
    <w:next w:val="PLLPrrafo"/>
    <w:link w:val="PLLCentradoCar"/>
    <w:qFormat/>
    <w:rsid w:val="00F654C9"/>
    <w:pPr>
      <w:keepNext/>
      <w:jc w:val="center"/>
    </w:pPr>
    <w:rPr>
      <w:rFonts w:cs="Tahoma"/>
      <w:szCs w:val="21"/>
    </w:rPr>
  </w:style>
  <w:style w:type="character" w:customStyle="1" w:styleId="PLLCentradoCar">
    <w:name w:val="PLL Centrado Car"/>
    <w:basedOn w:val="PLLPrrafoCar"/>
    <w:link w:val="PLLCentrado"/>
    <w:rsid w:val="00F654C9"/>
    <w:rPr>
      <w:rFonts w:ascii="Times New Roman" w:hAnsi="Times New Roman" w:cs="Tahoma"/>
      <w:szCs w:val="21"/>
      <w:lang w:val="es-ES"/>
    </w:rPr>
  </w:style>
  <w:style w:type="paragraph" w:customStyle="1" w:styleId="APLLNivel3lista">
    <w:name w:val="A PLL Nivel 3 lista"/>
    <w:basedOn w:val="APLLNivel4lista"/>
    <w:next w:val="BPLLprrafo3"/>
    <w:link w:val="APLLNivel3listaCar"/>
    <w:qFormat/>
    <w:rsid w:val="00F654C9"/>
    <w:pPr>
      <w:numPr>
        <w:ilvl w:val="3"/>
      </w:numPr>
    </w:pPr>
  </w:style>
  <w:style w:type="character" w:customStyle="1" w:styleId="APLLNivel3listaCar">
    <w:name w:val="A PLL Nivel 3 lista Car"/>
    <w:basedOn w:val="DefaultParagraphFont"/>
    <w:link w:val="APLLNivel3lista"/>
    <w:rsid w:val="00F654C9"/>
    <w:rPr>
      <w:rFonts w:ascii="Times New Roman" w:hAnsi="Times New Roman"/>
      <w:lang w:val="es-ES"/>
    </w:rPr>
  </w:style>
  <w:style w:type="paragraph" w:customStyle="1" w:styleId="PLLLista8">
    <w:name w:val="PLL Lista8"/>
    <w:basedOn w:val="Normal"/>
    <w:link w:val="PLLLista8Car"/>
    <w:semiHidden/>
    <w:qFormat/>
    <w:rsid w:val="002C1D5B"/>
    <w:pPr>
      <w:numPr>
        <w:numId w:val="38"/>
      </w:numPr>
    </w:pPr>
  </w:style>
  <w:style w:type="character" w:customStyle="1" w:styleId="PLLLista8Car">
    <w:name w:val="PLL Lista8 Car"/>
    <w:basedOn w:val="DefaultParagraphFont"/>
    <w:link w:val="PLLLista8"/>
    <w:semiHidden/>
    <w:rsid w:val="00F654C9"/>
    <w:rPr>
      <w:rFonts w:ascii="Times New Roman" w:hAnsi="Times New Roman"/>
      <w:lang w:val="es-ES"/>
    </w:rPr>
  </w:style>
  <w:style w:type="paragraph" w:customStyle="1" w:styleId="EPLLencabezadosubr">
    <w:name w:val="E PLL encabezado subr"/>
    <w:basedOn w:val="EPLLencabezado3"/>
    <w:next w:val="Normal"/>
    <w:link w:val="EPLLencabezadosubrCar"/>
    <w:qFormat/>
    <w:rsid w:val="00F654C9"/>
    <w:pPr>
      <w:ind w:left="0"/>
    </w:pPr>
    <w:rPr>
      <w:i/>
      <w:noProof/>
      <w:u w:val="single"/>
    </w:rPr>
  </w:style>
  <w:style w:type="character" w:customStyle="1" w:styleId="EPLLencabezadosubrCar">
    <w:name w:val="E PLL encabezado subr Car"/>
    <w:basedOn w:val="DefaultParagraphFont"/>
    <w:link w:val="EPLLencabezadosubr"/>
    <w:rsid w:val="00F654C9"/>
    <w:rPr>
      <w:rFonts w:ascii="Times New Roman" w:hAnsi="Times New Roman"/>
      <w:b/>
      <w:i/>
      <w:noProof/>
      <w:kern w:val="23"/>
      <w:sz w:val="24"/>
      <w:szCs w:val="27"/>
      <w:u w:val="single"/>
      <w:lang w:val="es-ES"/>
    </w:rPr>
  </w:style>
  <w:style w:type="paragraph" w:customStyle="1" w:styleId="PLLPrrafo5">
    <w:name w:val="PLL Párrafo 5"/>
    <w:basedOn w:val="Normal"/>
    <w:link w:val="PLLPrrafo5Car"/>
    <w:semiHidden/>
    <w:qFormat/>
    <w:rsid w:val="00F654C9"/>
    <w:pPr>
      <w:ind w:left="2268"/>
    </w:pPr>
  </w:style>
  <w:style w:type="character" w:customStyle="1" w:styleId="PLLPrrafo5Car">
    <w:name w:val="PLL Párrafo 5 Car"/>
    <w:basedOn w:val="DefaultParagraphFont"/>
    <w:link w:val="PLLPrrafo5"/>
    <w:semiHidden/>
    <w:rsid w:val="00F654C9"/>
    <w:rPr>
      <w:rFonts w:ascii="Times New Roman" w:hAnsi="Times New Roman"/>
      <w:lang w:val="es-ES"/>
    </w:rPr>
  </w:style>
  <w:style w:type="character" w:customStyle="1" w:styleId="zPLLHorizontal">
    <w:name w:val="z PLL Horizontal"/>
    <w:basedOn w:val="DefaultParagraphFont"/>
    <w:uiPriority w:val="1"/>
    <w:rsid w:val="00F654C9"/>
    <w:rPr>
      <w:sz w:val="2"/>
    </w:rPr>
  </w:style>
  <w:style w:type="paragraph" w:customStyle="1" w:styleId="PLLNivel2notdc">
    <w:name w:val="PLL Nivel 2 notdc"/>
    <w:basedOn w:val="PLLNivel2"/>
    <w:link w:val="PLLNivel2notdcCar"/>
    <w:semiHidden/>
    <w:qFormat/>
    <w:rsid w:val="00F654C9"/>
    <w:pPr>
      <w:widowControl/>
      <w:numPr>
        <w:numId w:val="39"/>
      </w:numPr>
      <w:jc w:val="both"/>
    </w:pPr>
    <w:rPr>
      <w:b w:val="0"/>
    </w:rPr>
  </w:style>
  <w:style w:type="character" w:customStyle="1" w:styleId="PLLNivel2notdcCar">
    <w:name w:val="PLL Nivel 2 notdc Car"/>
    <w:basedOn w:val="PLLNivel2Car"/>
    <w:link w:val="PLLNivel2notdc"/>
    <w:semiHidden/>
    <w:rsid w:val="00F654C9"/>
    <w:rPr>
      <w:rFonts w:asciiTheme="majorHAnsi" w:hAnsiTheme="majorHAnsi" w:cs="Tahoma"/>
      <w:b w:val="0"/>
      <w:bCs/>
      <w:szCs w:val="24"/>
      <w:lang w:val="es-ES"/>
    </w:rPr>
  </w:style>
  <w:style w:type="paragraph" w:customStyle="1" w:styleId="PLLSchedule">
    <w:name w:val="PLL Schedule"/>
    <w:basedOn w:val="PLLAnexo"/>
    <w:link w:val="PLLScheduleCar"/>
    <w:semiHidden/>
    <w:qFormat/>
    <w:rsid w:val="00F654C9"/>
    <w:pPr>
      <w:numPr>
        <w:numId w:val="40"/>
      </w:numPr>
      <w:tabs>
        <w:tab w:val="clear" w:pos="680"/>
      </w:tabs>
      <w:outlineLvl w:val="0"/>
    </w:pPr>
    <w:rPr>
      <w:bCs w:val="0"/>
    </w:rPr>
  </w:style>
  <w:style w:type="character" w:customStyle="1" w:styleId="PLLScheduleCar">
    <w:name w:val="PLL Schedule Car"/>
    <w:basedOn w:val="PLLAnexoCar"/>
    <w:link w:val="PLLSchedule"/>
    <w:semiHidden/>
    <w:rsid w:val="00F654C9"/>
    <w:rPr>
      <w:rFonts w:ascii="Times New Roman" w:hAnsi="Times New Roman" w:cs="Tahoma"/>
      <w:b/>
      <w:bCs w:val="0"/>
      <w:szCs w:val="21"/>
      <w:lang w:val="es-ES"/>
    </w:rPr>
  </w:style>
  <w:style w:type="paragraph" w:customStyle="1" w:styleId="PLLAppendix">
    <w:name w:val="PLL Appendix"/>
    <w:basedOn w:val="PLLSchedule"/>
    <w:link w:val="PLLAppendixCar"/>
    <w:semiHidden/>
    <w:qFormat/>
    <w:rsid w:val="00F654C9"/>
    <w:pPr>
      <w:numPr>
        <w:ilvl w:val="8"/>
        <w:numId w:val="41"/>
      </w:numPr>
    </w:pPr>
  </w:style>
  <w:style w:type="character" w:customStyle="1" w:styleId="PLLAppendixCar">
    <w:name w:val="PLL Appendix Car"/>
    <w:basedOn w:val="PLLScheduleCar"/>
    <w:link w:val="PLLAppendix"/>
    <w:semiHidden/>
    <w:rsid w:val="00F654C9"/>
    <w:rPr>
      <w:rFonts w:ascii="Times New Roman" w:hAnsi="Times New Roman" w:cs="Tahoma"/>
      <w:b/>
      <w:bCs w:val="0"/>
      <w:szCs w:val="21"/>
      <w:lang w:val="es-ES"/>
    </w:rPr>
  </w:style>
  <w:style w:type="character" w:customStyle="1" w:styleId="Heading3Char">
    <w:name w:val="Heading 3 Char"/>
    <w:basedOn w:val="DefaultParagraphFont"/>
    <w:link w:val="Heading3"/>
    <w:uiPriority w:val="9"/>
    <w:semiHidden/>
    <w:rsid w:val="00F654C9"/>
    <w:rPr>
      <w:rFonts w:asciiTheme="majorHAnsi" w:eastAsiaTheme="majorEastAsia" w:hAnsiTheme="majorHAnsi" w:cstheme="majorBidi"/>
      <w:color w:val="002943" w:themeColor="accent1" w:themeShade="7F"/>
      <w:sz w:val="24"/>
      <w:szCs w:val="24"/>
      <w:lang w:val="es-ES"/>
    </w:rPr>
  </w:style>
  <w:style w:type="character" w:customStyle="1" w:styleId="Heading6Char">
    <w:name w:val="Heading 6 Char"/>
    <w:basedOn w:val="DefaultParagraphFont"/>
    <w:link w:val="Heading6"/>
    <w:uiPriority w:val="9"/>
    <w:semiHidden/>
    <w:rsid w:val="00F654C9"/>
    <w:rPr>
      <w:rFonts w:asciiTheme="majorHAnsi" w:eastAsiaTheme="majorEastAsia" w:hAnsiTheme="majorHAnsi" w:cstheme="majorBidi"/>
      <w:color w:val="002943" w:themeColor="accent1" w:themeShade="7F"/>
      <w:lang w:val="es-ES"/>
    </w:rPr>
  </w:style>
  <w:style w:type="character" w:customStyle="1" w:styleId="Heading7Char">
    <w:name w:val="Heading 7 Char"/>
    <w:basedOn w:val="DefaultParagraphFont"/>
    <w:link w:val="Heading7"/>
    <w:uiPriority w:val="9"/>
    <w:semiHidden/>
    <w:rsid w:val="00F654C9"/>
    <w:rPr>
      <w:rFonts w:asciiTheme="majorHAnsi" w:eastAsiaTheme="majorEastAsia" w:hAnsiTheme="majorHAnsi" w:cstheme="majorBidi"/>
      <w:i/>
      <w:iCs/>
      <w:color w:val="002943" w:themeColor="accent1" w:themeShade="7F"/>
      <w:lang w:val="es-ES"/>
    </w:rPr>
  </w:style>
  <w:style w:type="character" w:customStyle="1" w:styleId="Heading8Char">
    <w:name w:val="Heading 8 Char"/>
    <w:basedOn w:val="DefaultParagraphFont"/>
    <w:link w:val="Heading8"/>
    <w:uiPriority w:val="9"/>
    <w:semiHidden/>
    <w:rsid w:val="00F654C9"/>
    <w:rPr>
      <w:rFonts w:asciiTheme="majorHAnsi" w:eastAsiaTheme="majorEastAsia" w:hAnsiTheme="majorHAnsi" w:cstheme="majorBidi"/>
      <w:color w:val="272727" w:themeColor="text1" w:themeTint="D8"/>
      <w:szCs w:val="21"/>
      <w:lang w:val="es-ES"/>
    </w:rPr>
  </w:style>
  <w:style w:type="character" w:customStyle="1" w:styleId="Heading9Char">
    <w:name w:val="Heading 9 Char"/>
    <w:basedOn w:val="DefaultParagraphFont"/>
    <w:link w:val="Heading9"/>
    <w:uiPriority w:val="9"/>
    <w:semiHidden/>
    <w:rsid w:val="00F654C9"/>
    <w:rPr>
      <w:rFonts w:asciiTheme="majorHAnsi" w:eastAsiaTheme="majorEastAsia" w:hAnsiTheme="majorHAnsi" w:cstheme="majorBidi"/>
      <w:i/>
      <w:iCs/>
      <w:color w:val="272727" w:themeColor="text1" w:themeTint="D8"/>
      <w:szCs w:val="21"/>
      <w:lang w:val="es-ES"/>
    </w:rPr>
  </w:style>
  <w:style w:type="character" w:customStyle="1" w:styleId="TitleChar">
    <w:name w:val="Title Char"/>
    <w:basedOn w:val="DefaultParagraphFont"/>
    <w:link w:val="Title"/>
    <w:semiHidden/>
    <w:rsid w:val="00F654C9"/>
    <w:rPr>
      <w:rFonts w:ascii="Times New Roman" w:hAnsi="Times New Roman" w:cs="Tahoma"/>
      <w:b/>
      <w:caps/>
      <w:sz w:val="24"/>
      <w:szCs w:val="24"/>
      <w:lang w:val="es-ES"/>
    </w:rPr>
  </w:style>
  <w:style w:type="paragraph" w:customStyle="1" w:styleId="APLLaTtulo">
    <w:name w:val="A PLL aTítulo"/>
    <w:basedOn w:val="Title"/>
    <w:next w:val="BPLLprrafo0"/>
    <w:qFormat/>
    <w:rsid w:val="00F654C9"/>
    <w:pPr>
      <w:spacing w:after="360"/>
    </w:pPr>
  </w:style>
  <w:style w:type="paragraph" w:customStyle="1" w:styleId="CPLLpartesroman">
    <w:name w:val="C PLL partes roman"/>
    <w:basedOn w:val="BPLLprrafo0"/>
    <w:qFormat/>
    <w:rsid w:val="00F654C9"/>
    <w:pPr>
      <w:numPr>
        <w:numId w:val="42"/>
      </w:numPr>
    </w:pPr>
  </w:style>
  <w:style w:type="numbering" w:customStyle="1" w:styleId="PLLMultinivel">
    <w:name w:val="PLL Multinivel"/>
    <w:uiPriority w:val="99"/>
    <w:rsid w:val="00F654C9"/>
    <w:pPr>
      <w:numPr>
        <w:numId w:val="43"/>
      </w:numPr>
    </w:pPr>
  </w:style>
  <w:style w:type="paragraph" w:customStyle="1" w:styleId="APLLNivel2notdc">
    <w:name w:val="A PLL Nivel 2 notdc"/>
    <w:basedOn w:val="APLLNivel2subclusula"/>
    <w:next w:val="BPLLprrafo1"/>
    <w:link w:val="APLLNivel2notdcCar"/>
    <w:qFormat/>
    <w:rsid w:val="00F654C9"/>
    <w:rPr>
      <w:b w:val="0"/>
      <w:bCs/>
    </w:rPr>
  </w:style>
  <w:style w:type="character" w:customStyle="1" w:styleId="APLLNivel2notdcCar">
    <w:name w:val="A PLL Nivel 2 notdc Car"/>
    <w:basedOn w:val="APLLNivel2subclusulaCar"/>
    <w:link w:val="APLLNivel2notdc"/>
    <w:rsid w:val="00F654C9"/>
    <w:rPr>
      <w:rFonts w:ascii="Times New Roman" w:hAnsi="Times New Roman"/>
      <w:b w:val="0"/>
      <w:bCs/>
      <w:kern w:val="20"/>
      <w:szCs w:val="28"/>
      <w:lang w:val="es-ES"/>
    </w:rPr>
  </w:style>
  <w:style w:type="character" w:customStyle="1" w:styleId="BPLLprrafo7Car">
    <w:name w:val="B PLL párrafo 7 Car"/>
    <w:basedOn w:val="DefaultParagraphFont"/>
    <w:link w:val="BPLLprrafo7"/>
    <w:rsid w:val="00F654C9"/>
    <w:rPr>
      <w:rFonts w:ascii="Times New Roman" w:hAnsi="Times New Roman"/>
      <w:lang w:val="es-ES"/>
    </w:rPr>
  </w:style>
  <w:style w:type="table" w:customStyle="1" w:styleId="PLLTabla">
    <w:name w:val="PLLTabla"/>
    <w:basedOn w:val="TableNormal"/>
    <w:uiPriority w:val="99"/>
    <w:rsid w:val="00F654C9"/>
    <w:pPr>
      <w:spacing w:after="0" w:line="240" w:lineRule="auto"/>
    </w:pPr>
    <w:rPr>
      <w:lang w:val="es-ES" w:eastAsia="en-US"/>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i w:val="0"/>
        <w:caps/>
        <w:smallCaps w:val="0"/>
        <w:color w:val="FFFFFF" w:themeColor="background1"/>
      </w:rPr>
      <w:tblPr/>
      <w:tcPr>
        <w:shd w:val="clear" w:color="auto" w:fill="005487"/>
      </w:tcPr>
    </w:tblStylePr>
    <w:tblStylePr w:type="lastRow">
      <w:rPr>
        <w:b/>
        <w:i w:val="0"/>
        <w:color w:val="FFFFFF" w:themeColor="background1"/>
      </w:rPr>
      <w:tblPr/>
      <w:tcPr>
        <w:shd w:val="clear" w:color="auto" w:fill="005487" w:themeFill="accent1"/>
      </w:tcPr>
    </w:tblStylePr>
    <w:tblStylePr w:type="firstCol">
      <w:rPr>
        <w:b/>
        <w:i w:val="0"/>
        <w:caps/>
        <w:smallCaps w:val="0"/>
        <w:color w:val="FFFFFF" w:themeColor="background1"/>
      </w:rPr>
      <w:tblPr/>
      <w:tcPr>
        <w:shd w:val="clear" w:color="auto" w:fill="005487" w:themeFill="accent1"/>
      </w:tcPr>
    </w:tblStylePr>
    <w:tblStylePr w:type="band1Vert">
      <w:tblPr/>
      <w:tcPr>
        <w:shd w:val="clear" w:color="auto" w:fill="A4B1CC"/>
      </w:tcPr>
    </w:tblStylePr>
    <w:tblStylePr w:type="band1Horz">
      <w:tblPr/>
      <w:tcPr>
        <w:shd w:val="clear" w:color="auto" w:fill="FFFFFF" w:themeFill="background1"/>
      </w:tcPr>
    </w:tblStylePr>
    <w:tblStylePr w:type="band2Horz">
      <w:tblPr/>
      <w:tcPr>
        <w:shd w:val="clear" w:color="auto" w:fill="D2D7E6"/>
      </w:tcPr>
    </w:tblStylePr>
  </w:style>
  <w:style w:type="paragraph" w:customStyle="1" w:styleId="PLLTtulo">
    <w:name w:val="PLL Título"/>
    <w:basedOn w:val="Normal"/>
    <w:next w:val="Normal"/>
    <w:link w:val="PLLTtuloCar"/>
    <w:qFormat/>
    <w:rsid w:val="00F654C9"/>
    <w:pPr>
      <w:keepNext/>
      <w:widowControl w:val="0"/>
      <w:jc w:val="center"/>
    </w:pPr>
    <w:rPr>
      <w:rFonts w:cs="Tahoma"/>
      <w:b/>
      <w:caps/>
      <w:sz w:val="24"/>
      <w:szCs w:val="24"/>
      <w:lang w:eastAsia="en-US"/>
    </w:rPr>
  </w:style>
  <w:style w:type="character" w:customStyle="1" w:styleId="PLLTtuloCar">
    <w:name w:val="PLL Título Car"/>
    <w:basedOn w:val="DefaultParagraphFont"/>
    <w:link w:val="PLLTtulo"/>
    <w:rsid w:val="00F654C9"/>
    <w:rPr>
      <w:rFonts w:ascii="Times New Roman" w:hAnsi="Times New Roman" w:cs="Tahoma"/>
      <w:b/>
      <w:caps/>
      <w:sz w:val="24"/>
      <w:szCs w:val="24"/>
      <w:lang w:val="es-ES" w:eastAsia="en-US"/>
    </w:rPr>
  </w:style>
  <w:style w:type="character" w:customStyle="1" w:styleId="FooterChar">
    <w:name w:val="Footer Char"/>
    <w:aliases w:val="zzPie de página Char"/>
    <w:basedOn w:val="DefaultParagraphFont"/>
    <w:link w:val="Footer"/>
    <w:uiPriority w:val="99"/>
    <w:rsid w:val="008E7D26"/>
    <w:rPr>
      <w:rFonts w:ascii="Times New Roman" w:hAnsi="Times New Roman"/>
      <w:color w:val="000000"/>
      <w:kern w:val="20"/>
      <w:sz w:val="12"/>
      <w:szCs w:val="20"/>
      <w:lang w:val="es-ES"/>
    </w:rPr>
  </w:style>
  <w:style w:type="character" w:styleId="PlaceholderText">
    <w:name w:val="Placeholder Text"/>
    <w:basedOn w:val="DefaultParagraphFont"/>
    <w:uiPriority w:val="99"/>
    <w:semiHidden/>
    <w:rsid w:val="00F654C9"/>
    <w:rPr>
      <w:color w:val="808080"/>
    </w:rPr>
  </w:style>
  <w:style w:type="paragraph" w:styleId="NoSpacing">
    <w:name w:val="No Spacing"/>
    <w:link w:val="NoSpacingChar"/>
    <w:uiPriority w:val="1"/>
    <w:qFormat/>
    <w:rsid w:val="00F654C9"/>
    <w:pPr>
      <w:spacing w:after="0" w:line="240" w:lineRule="auto"/>
    </w:pPr>
    <w:rPr>
      <w:rFonts w:eastAsiaTheme="minorEastAsia"/>
      <w:lang w:val="es-ES" w:eastAsia="es-ES"/>
    </w:rPr>
  </w:style>
  <w:style w:type="character" w:customStyle="1" w:styleId="NoSpacingChar">
    <w:name w:val="No Spacing Char"/>
    <w:basedOn w:val="DefaultParagraphFont"/>
    <w:link w:val="NoSpacing"/>
    <w:uiPriority w:val="1"/>
    <w:rsid w:val="00F654C9"/>
    <w:rPr>
      <w:rFonts w:eastAsiaTheme="minorEastAsia"/>
      <w:lang w:val="es-ES" w:eastAsia="es-ES"/>
    </w:rPr>
  </w:style>
  <w:style w:type="paragraph" w:customStyle="1" w:styleId="EPLLnegritacentrado">
    <w:name w:val="E PLL negrita centrado"/>
    <w:basedOn w:val="BPLLprrafo0"/>
    <w:qFormat/>
    <w:rsid w:val="00F654C9"/>
    <w:pPr>
      <w:jc w:val="center"/>
    </w:pPr>
    <w:rPr>
      <w:b/>
    </w:rPr>
  </w:style>
  <w:style w:type="paragraph" w:customStyle="1" w:styleId="BPLLsubprrafonumerado">
    <w:name w:val="B PLL subpárrafo numerado"/>
    <w:basedOn w:val="BPLLprrafonumerado"/>
    <w:qFormat/>
    <w:rsid w:val="00F654C9"/>
    <w:pPr>
      <w:numPr>
        <w:ilvl w:val="1"/>
      </w:numPr>
    </w:pPr>
  </w:style>
  <w:style w:type="numbering" w:customStyle="1" w:styleId="TNR11">
    <w:name w:val="TNR 11"/>
    <w:uiPriority w:val="99"/>
    <w:rsid w:val="00F654C9"/>
    <w:pPr>
      <w:numPr>
        <w:numId w:val="47"/>
      </w:numPr>
    </w:pPr>
  </w:style>
  <w:style w:type="paragraph" w:customStyle="1" w:styleId="DPLLromanMAYderecho">
    <w:name w:val="D PLL romanMAY derecho"/>
    <w:basedOn w:val="DPLLromanMAY1"/>
    <w:qFormat/>
    <w:rsid w:val="005075A4"/>
    <w:rPr>
      <w:rFonts w:cs="Times New Roman"/>
      <w:lang w:val="en-GB"/>
    </w:rPr>
  </w:style>
  <w:style w:type="paragraph" w:styleId="Subtitle">
    <w:name w:val="Subtitle"/>
    <w:basedOn w:val="Normal"/>
    <w:next w:val="Normal"/>
    <w:link w:val="SubtitleChar"/>
    <w:semiHidden/>
    <w:unhideWhenUsed/>
    <w:rsid w:val="00A9727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semiHidden/>
    <w:rsid w:val="00A9727C"/>
    <w:rPr>
      <w:rFonts w:eastAsiaTheme="majorEastAsia" w:cstheme="majorBidi"/>
      <w:color w:val="595959" w:themeColor="text1" w:themeTint="A6"/>
      <w:spacing w:val="15"/>
      <w:sz w:val="28"/>
      <w:szCs w:val="28"/>
      <w:lang w:val="es-ES"/>
    </w:rPr>
  </w:style>
  <w:style w:type="paragraph" w:styleId="Quote">
    <w:name w:val="Quote"/>
    <w:basedOn w:val="Normal"/>
    <w:next w:val="Normal"/>
    <w:link w:val="QuoteChar"/>
    <w:uiPriority w:val="29"/>
    <w:semiHidden/>
    <w:rsid w:val="00A9727C"/>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A9727C"/>
    <w:rPr>
      <w:rFonts w:ascii="Times New Roman" w:hAnsi="Times New Roman"/>
      <w:i/>
      <w:iCs/>
      <w:color w:val="404040" w:themeColor="text1" w:themeTint="BF"/>
      <w:lang w:val="es-ES"/>
    </w:rPr>
  </w:style>
  <w:style w:type="paragraph" w:styleId="ListParagraph">
    <w:name w:val="List Paragraph"/>
    <w:basedOn w:val="Normal"/>
    <w:link w:val="ListParagraphChar"/>
    <w:uiPriority w:val="34"/>
    <w:qFormat/>
    <w:rsid w:val="00A9727C"/>
    <w:pPr>
      <w:ind w:left="720"/>
      <w:contextualSpacing/>
    </w:pPr>
  </w:style>
  <w:style w:type="character" w:styleId="IntenseEmphasis">
    <w:name w:val="Intense Emphasis"/>
    <w:basedOn w:val="DefaultParagraphFont"/>
    <w:uiPriority w:val="29"/>
    <w:semiHidden/>
    <w:rsid w:val="00A9727C"/>
    <w:rPr>
      <w:i/>
      <w:iCs/>
      <w:color w:val="003E65" w:themeColor="accent1" w:themeShade="BF"/>
    </w:rPr>
  </w:style>
  <w:style w:type="paragraph" w:styleId="IntenseQuote">
    <w:name w:val="Intense Quote"/>
    <w:basedOn w:val="Normal"/>
    <w:next w:val="Normal"/>
    <w:link w:val="IntenseQuoteChar"/>
    <w:uiPriority w:val="29"/>
    <w:semiHidden/>
    <w:rsid w:val="00A9727C"/>
    <w:pPr>
      <w:pBdr>
        <w:top w:val="single" w:sz="4" w:space="10" w:color="003E65" w:themeColor="accent1" w:themeShade="BF"/>
        <w:bottom w:val="single" w:sz="4" w:space="10" w:color="003E65" w:themeColor="accent1" w:themeShade="BF"/>
      </w:pBdr>
      <w:spacing w:before="360" w:after="360"/>
      <w:ind w:left="864" w:right="864"/>
      <w:jc w:val="center"/>
    </w:pPr>
    <w:rPr>
      <w:i/>
      <w:iCs/>
      <w:color w:val="003E65" w:themeColor="accent1" w:themeShade="BF"/>
    </w:rPr>
  </w:style>
  <w:style w:type="character" w:customStyle="1" w:styleId="IntenseQuoteChar">
    <w:name w:val="Intense Quote Char"/>
    <w:basedOn w:val="DefaultParagraphFont"/>
    <w:link w:val="IntenseQuote"/>
    <w:uiPriority w:val="29"/>
    <w:semiHidden/>
    <w:rsid w:val="00A9727C"/>
    <w:rPr>
      <w:rFonts w:ascii="Times New Roman" w:hAnsi="Times New Roman"/>
      <w:i/>
      <w:iCs/>
      <w:color w:val="003E65" w:themeColor="accent1" w:themeShade="BF"/>
      <w:lang w:val="es-ES"/>
    </w:rPr>
  </w:style>
  <w:style w:type="character" w:styleId="IntenseReference">
    <w:name w:val="Intense Reference"/>
    <w:basedOn w:val="DefaultParagraphFont"/>
    <w:semiHidden/>
    <w:unhideWhenUsed/>
    <w:rsid w:val="00A9727C"/>
    <w:rPr>
      <w:b/>
      <w:bCs/>
      <w:smallCaps/>
      <w:color w:val="003E65" w:themeColor="accent1" w:themeShade="BF"/>
      <w:spacing w:val="5"/>
    </w:rPr>
  </w:style>
  <w:style w:type="character" w:customStyle="1" w:styleId="ListParagraphChar">
    <w:name w:val="List Paragraph Char"/>
    <w:basedOn w:val="DefaultParagraphFont"/>
    <w:link w:val="ListParagraph"/>
    <w:uiPriority w:val="34"/>
    <w:locked/>
    <w:rsid w:val="00A9727C"/>
    <w:rPr>
      <w:rFonts w:ascii="Times New Roman" w:hAnsi="Times New Roman"/>
      <w:lang w:val="es-ES"/>
    </w:rPr>
  </w:style>
  <w:style w:type="paragraph" w:styleId="Header">
    <w:name w:val="header"/>
    <w:basedOn w:val="Normal"/>
    <w:link w:val="HeaderChar"/>
    <w:uiPriority w:val="99"/>
    <w:unhideWhenUsed/>
    <w:rsid w:val="00A42616"/>
    <w:pPr>
      <w:tabs>
        <w:tab w:val="center" w:pos="4252"/>
        <w:tab w:val="right" w:pos="8504"/>
      </w:tabs>
      <w:spacing w:after="0" w:line="240" w:lineRule="auto"/>
    </w:pPr>
  </w:style>
  <w:style w:type="character" w:customStyle="1" w:styleId="HeaderChar">
    <w:name w:val="Header Char"/>
    <w:basedOn w:val="DefaultParagraphFont"/>
    <w:link w:val="Header"/>
    <w:uiPriority w:val="99"/>
    <w:rsid w:val="00A42616"/>
    <w:rPr>
      <w:rFonts w:ascii="Times New Roman" w:hAnsi="Times New Roman"/>
      <w:lang w:val="es-ES"/>
    </w:rPr>
  </w:style>
  <w:style w:type="paragraph" w:styleId="Revision">
    <w:name w:val="Revision"/>
    <w:hidden/>
    <w:semiHidden/>
    <w:rsid w:val="00B95F8C"/>
    <w:pPr>
      <w:spacing w:after="0" w:line="240" w:lineRule="auto"/>
    </w:pPr>
    <w:rPr>
      <w:rFonts w:ascii="Times New Roman" w:hAnsi="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0275">
      <w:bodyDiv w:val="1"/>
      <w:marLeft w:val="0"/>
      <w:marRight w:val="0"/>
      <w:marTop w:val="0"/>
      <w:marBottom w:val="0"/>
      <w:divBdr>
        <w:top w:val="none" w:sz="0" w:space="0" w:color="auto"/>
        <w:left w:val="none" w:sz="0" w:space="0" w:color="auto"/>
        <w:bottom w:val="none" w:sz="0" w:space="0" w:color="auto"/>
        <w:right w:val="none" w:sz="0" w:space="0" w:color="auto"/>
      </w:divBdr>
    </w:div>
    <w:div w:id="173151315">
      <w:bodyDiv w:val="1"/>
      <w:marLeft w:val="0"/>
      <w:marRight w:val="0"/>
      <w:marTop w:val="0"/>
      <w:marBottom w:val="0"/>
      <w:divBdr>
        <w:top w:val="none" w:sz="0" w:space="0" w:color="auto"/>
        <w:left w:val="none" w:sz="0" w:space="0" w:color="auto"/>
        <w:bottom w:val="none" w:sz="0" w:space="0" w:color="auto"/>
        <w:right w:val="none" w:sz="0" w:space="0" w:color="auto"/>
      </w:divBdr>
    </w:div>
    <w:div w:id="180751444">
      <w:bodyDiv w:val="1"/>
      <w:marLeft w:val="0"/>
      <w:marRight w:val="0"/>
      <w:marTop w:val="0"/>
      <w:marBottom w:val="0"/>
      <w:divBdr>
        <w:top w:val="none" w:sz="0" w:space="0" w:color="auto"/>
        <w:left w:val="none" w:sz="0" w:space="0" w:color="auto"/>
        <w:bottom w:val="none" w:sz="0" w:space="0" w:color="auto"/>
        <w:right w:val="none" w:sz="0" w:space="0" w:color="auto"/>
      </w:divBdr>
    </w:div>
    <w:div w:id="223881303">
      <w:bodyDiv w:val="1"/>
      <w:marLeft w:val="0"/>
      <w:marRight w:val="0"/>
      <w:marTop w:val="0"/>
      <w:marBottom w:val="0"/>
      <w:divBdr>
        <w:top w:val="none" w:sz="0" w:space="0" w:color="auto"/>
        <w:left w:val="none" w:sz="0" w:space="0" w:color="auto"/>
        <w:bottom w:val="none" w:sz="0" w:space="0" w:color="auto"/>
        <w:right w:val="none" w:sz="0" w:space="0" w:color="auto"/>
      </w:divBdr>
    </w:div>
    <w:div w:id="253560305">
      <w:bodyDiv w:val="1"/>
      <w:marLeft w:val="0"/>
      <w:marRight w:val="0"/>
      <w:marTop w:val="0"/>
      <w:marBottom w:val="0"/>
      <w:divBdr>
        <w:top w:val="none" w:sz="0" w:space="0" w:color="auto"/>
        <w:left w:val="none" w:sz="0" w:space="0" w:color="auto"/>
        <w:bottom w:val="none" w:sz="0" w:space="0" w:color="auto"/>
        <w:right w:val="none" w:sz="0" w:space="0" w:color="auto"/>
      </w:divBdr>
    </w:div>
    <w:div w:id="340159454">
      <w:bodyDiv w:val="1"/>
      <w:marLeft w:val="0"/>
      <w:marRight w:val="0"/>
      <w:marTop w:val="0"/>
      <w:marBottom w:val="0"/>
      <w:divBdr>
        <w:top w:val="none" w:sz="0" w:space="0" w:color="auto"/>
        <w:left w:val="none" w:sz="0" w:space="0" w:color="auto"/>
        <w:bottom w:val="none" w:sz="0" w:space="0" w:color="auto"/>
        <w:right w:val="none" w:sz="0" w:space="0" w:color="auto"/>
      </w:divBdr>
    </w:div>
    <w:div w:id="430248573">
      <w:bodyDiv w:val="1"/>
      <w:marLeft w:val="0"/>
      <w:marRight w:val="0"/>
      <w:marTop w:val="0"/>
      <w:marBottom w:val="0"/>
      <w:divBdr>
        <w:top w:val="none" w:sz="0" w:space="0" w:color="auto"/>
        <w:left w:val="none" w:sz="0" w:space="0" w:color="auto"/>
        <w:bottom w:val="none" w:sz="0" w:space="0" w:color="auto"/>
        <w:right w:val="none" w:sz="0" w:space="0" w:color="auto"/>
      </w:divBdr>
    </w:div>
    <w:div w:id="484593494">
      <w:bodyDiv w:val="1"/>
      <w:marLeft w:val="0"/>
      <w:marRight w:val="0"/>
      <w:marTop w:val="0"/>
      <w:marBottom w:val="0"/>
      <w:divBdr>
        <w:top w:val="none" w:sz="0" w:space="0" w:color="auto"/>
        <w:left w:val="none" w:sz="0" w:space="0" w:color="auto"/>
        <w:bottom w:val="none" w:sz="0" w:space="0" w:color="auto"/>
        <w:right w:val="none" w:sz="0" w:space="0" w:color="auto"/>
      </w:divBdr>
    </w:div>
    <w:div w:id="561913813">
      <w:bodyDiv w:val="1"/>
      <w:marLeft w:val="0"/>
      <w:marRight w:val="0"/>
      <w:marTop w:val="0"/>
      <w:marBottom w:val="0"/>
      <w:divBdr>
        <w:top w:val="none" w:sz="0" w:space="0" w:color="auto"/>
        <w:left w:val="none" w:sz="0" w:space="0" w:color="auto"/>
        <w:bottom w:val="none" w:sz="0" w:space="0" w:color="auto"/>
        <w:right w:val="none" w:sz="0" w:space="0" w:color="auto"/>
      </w:divBdr>
    </w:div>
    <w:div w:id="613639475">
      <w:bodyDiv w:val="1"/>
      <w:marLeft w:val="0"/>
      <w:marRight w:val="0"/>
      <w:marTop w:val="0"/>
      <w:marBottom w:val="0"/>
      <w:divBdr>
        <w:top w:val="none" w:sz="0" w:space="0" w:color="auto"/>
        <w:left w:val="none" w:sz="0" w:space="0" w:color="auto"/>
        <w:bottom w:val="none" w:sz="0" w:space="0" w:color="auto"/>
        <w:right w:val="none" w:sz="0" w:space="0" w:color="auto"/>
      </w:divBdr>
    </w:div>
    <w:div w:id="621611516">
      <w:bodyDiv w:val="1"/>
      <w:marLeft w:val="0"/>
      <w:marRight w:val="0"/>
      <w:marTop w:val="0"/>
      <w:marBottom w:val="0"/>
      <w:divBdr>
        <w:top w:val="none" w:sz="0" w:space="0" w:color="auto"/>
        <w:left w:val="none" w:sz="0" w:space="0" w:color="auto"/>
        <w:bottom w:val="none" w:sz="0" w:space="0" w:color="auto"/>
        <w:right w:val="none" w:sz="0" w:space="0" w:color="auto"/>
      </w:divBdr>
    </w:div>
    <w:div w:id="722750698">
      <w:bodyDiv w:val="1"/>
      <w:marLeft w:val="0"/>
      <w:marRight w:val="0"/>
      <w:marTop w:val="0"/>
      <w:marBottom w:val="0"/>
      <w:divBdr>
        <w:top w:val="none" w:sz="0" w:space="0" w:color="auto"/>
        <w:left w:val="none" w:sz="0" w:space="0" w:color="auto"/>
        <w:bottom w:val="none" w:sz="0" w:space="0" w:color="auto"/>
        <w:right w:val="none" w:sz="0" w:space="0" w:color="auto"/>
      </w:divBdr>
    </w:div>
    <w:div w:id="726686367">
      <w:bodyDiv w:val="1"/>
      <w:marLeft w:val="0"/>
      <w:marRight w:val="0"/>
      <w:marTop w:val="0"/>
      <w:marBottom w:val="0"/>
      <w:divBdr>
        <w:top w:val="none" w:sz="0" w:space="0" w:color="auto"/>
        <w:left w:val="none" w:sz="0" w:space="0" w:color="auto"/>
        <w:bottom w:val="none" w:sz="0" w:space="0" w:color="auto"/>
        <w:right w:val="none" w:sz="0" w:space="0" w:color="auto"/>
      </w:divBdr>
    </w:div>
    <w:div w:id="844706247">
      <w:bodyDiv w:val="1"/>
      <w:marLeft w:val="0"/>
      <w:marRight w:val="0"/>
      <w:marTop w:val="0"/>
      <w:marBottom w:val="0"/>
      <w:divBdr>
        <w:top w:val="none" w:sz="0" w:space="0" w:color="auto"/>
        <w:left w:val="none" w:sz="0" w:space="0" w:color="auto"/>
        <w:bottom w:val="none" w:sz="0" w:space="0" w:color="auto"/>
        <w:right w:val="none" w:sz="0" w:space="0" w:color="auto"/>
      </w:divBdr>
    </w:div>
    <w:div w:id="951743929">
      <w:bodyDiv w:val="1"/>
      <w:marLeft w:val="0"/>
      <w:marRight w:val="0"/>
      <w:marTop w:val="0"/>
      <w:marBottom w:val="0"/>
      <w:divBdr>
        <w:top w:val="none" w:sz="0" w:space="0" w:color="auto"/>
        <w:left w:val="none" w:sz="0" w:space="0" w:color="auto"/>
        <w:bottom w:val="none" w:sz="0" w:space="0" w:color="auto"/>
        <w:right w:val="none" w:sz="0" w:space="0" w:color="auto"/>
      </w:divBdr>
    </w:div>
    <w:div w:id="1007487620">
      <w:bodyDiv w:val="1"/>
      <w:marLeft w:val="0"/>
      <w:marRight w:val="0"/>
      <w:marTop w:val="0"/>
      <w:marBottom w:val="0"/>
      <w:divBdr>
        <w:top w:val="none" w:sz="0" w:space="0" w:color="auto"/>
        <w:left w:val="none" w:sz="0" w:space="0" w:color="auto"/>
        <w:bottom w:val="none" w:sz="0" w:space="0" w:color="auto"/>
        <w:right w:val="none" w:sz="0" w:space="0" w:color="auto"/>
      </w:divBdr>
    </w:div>
    <w:div w:id="1197231761">
      <w:bodyDiv w:val="1"/>
      <w:marLeft w:val="0"/>
      <w:marRight w:val="0"/>
      <w:marTop w:val="0"/>
      <w:marBottom w:val="0"/>
      <w:divBdr>
        <w:top w:val="none" w:sz="0" w:space="0" w:color="auto"/>
        <w:left w:val="none" w:sz="0" w:space="0" w:color="auto"/>
        <w:bottom w:val="none" w:sz="0" w:space="0" w:color="auto"/>
        <w:right w:val="none" w:sz="0" w:space="0" w:color="auto"/>
      </w:divBdr>
    </w:div>
    <w:div w:id="1300762654">
      <w:bodyDiv w:val="1"/>
      <w:marLeft w:val="0"/>
      <w:marRight w:val="0"/>
      <w:marTop w:val="0"/>
      <w:marBottom w:val="0"/>
      <w:divBdr>
        <w:top w:val="none" w:sz="0" w:space="0" w:color="auto"/>
        <w:left w:val="none" w:sz="0" w:space="0" w:color="auto"/>
        <w:bottom w:val="none" w:sz="0" w:space="0" w:color="auto"/>
        <w:right w:val="none" w:sz="0" w:space="0" w:color="auto"/>
      </w:divBdr>
    </w:div>
    <w:div w:id="1344087442">
      <w:bodyDiv w:val="1"/>
      <w:marLeft w:val="0"/>
      <w:marRight w:val="0"/>
      <w:marTop w:val="0"/>
      <w:marBottom w:val="0"/>
      <w:divBdr>
        <w:top w:val="none" w:sz="0" w:space="0" w:color="auto"/>
        <w:left w:val="none" w:sz="0" w:space="0" w:color="auto"/>
        <w:bottom w:val="none" w:sz="0" w:space="0" w:color="auto"/>
        <w:right w:val="none" w:sz="0" w:space="0" w:color="auto"/>
      </w:divBdr>
    </w:div>
    <w:div w:id="1434595854">
      <w:bodyDiv w:val="1"/>
      <w:marLeft w:val="0"/>
      <w:marRight w:val="0"/>
      <w:marTop w:val="0"/>
      <w:marBottom w:val="0"/>
      <w:divBdr>
        <w:top w:val="none" w:sz="0" w:space="0" w:color="auto"/>
        <w:left w:val="none" w:sz="0" w:space="0" w:color="auto"/>
        <w:bottom w:val="none" w:sz="0" w:space="0" w:color="auto"/>
        <w:right w:val="none" w:sz="0" w:space="0" w:color="auto"/>
      </w:divBdr>
    </w:div>
    <w:div w:id="1651786064">
      <w:bodyDiv w:val="1"/>
      <w:marLeft w:val="0"/>
      <w:marRight w:val="0"/>
      <w:marTop w:val="0"/>
      <w:marBottom w:val="0"/>
      <w:divBdr>
        <w:top w:val="none" w:sz="0" w:space="0" w:color="auto"/>
        <w:left w:val="none" w:sz="0" w:space="0" w:color="auto"/>
        <w:bottom w:val="none" w:sz="0" w:space="0" w:color="auto"/>
        <w:right w:val="none" w:sz="0" w:space="0" w:color="auto"/>
      </w:divBdr>
    </w:div>
    <w:div w:id="1689211928">
      <w:bodyDiv w:val="1"/>
      <w:marLeft w:val="0"/>
      <w:marRight w:val="0"/>
      <w:marTop w:val="0"/>
      <w:marBottom w:val="0"/>
      <w:divBdr>
        <w:top w:val="none" w:sz="0" w:space="0" w:color="auto"/>
        <w:left w:val="none" w:sz="0" w:space="0" w:color="auto"/>
        <w:bottom w:val="none" w:sz="0" w:space="0" w:color="auto"/>
        <w:right w:val="none" w:sz="0" w:space="0" w:color="auto"/>
      </w:divBdr>
    </w:div>
    <w:div w:id="1970084288">
      <w:bodyDiv w:val="1"/>
      <w:marLeft w:val="0"/>
      <w:marRight w:val="0"/>
      <w:marTop w:val="0"/>
      <w:marBottom w:val="0"/>
      <w:divBdr>
        <w:top w:val="none" w:sz="0" w:space="0" w:color="auto"/>
        <w:left w:val="none" w:sz="0" w:space="0" w:color="auto"/>
        <w:bottom w:val="none" w:sz="0" w:space="0" w:color="auto"/>
        <w:right w:val="none" w:sz="0" w:space="0" w:color="auto"/>
      </w:divBdr>
    </w:div>
    <w:div w:id="212816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PLL">
  <a:themeElements>
    <a:clrScheme name="PLL">
      <a:dk1>
        <a:sysClr val="windowText" lastClr="000000"/>
      </a:dk1>
      <a:lt1>
        <a:sysClr val="window" lastClr="FFFFFF"/>
      </a:lt1>
      <a:dk2>
        <a:srgbClr val="1F497D"/>
      </a:dk2>
      <a:lt2>
        <a:srgbClr val="EEECE1"/>
      </a:lt2>
      <a:accent1>
        <a:srgbClr val="005487"/>
      </a:accent1>
      <a:accent2>
        <a:srgbClr val="F15841"/>
      </a:accent2>
      <a:accent3>
        <a:srgbClr val="878787"/>
      </a:accent3>
      <a:accent4>
        <a:srgbClr val="D79A2B"/>
      </a:accent4>
      <a:accent5>
        <a:srgbClr val="79242F"/>
      </a:accent5>
      <a:accent6>
        <a:srgbClr val="D2D7E6"/>
      </a:accent6>
      <a:hlink>
        <a:srgbClr val="005487"/>
      </a:hlink>
      <a:folHlink>
        <a:srgbClr val="005487"/>
      </a:folHlink>
    </a:clrScheme>
    <a:fontScheme name="Personalizado 3">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 D M M A D 0 1 ! 2 5 3 8 8 4 8 0 . 1 < / d o c u m e n t i d >  
     < s e n d e r i d > M I N < / s e n d e r i d >  
     < s e n d e r e m a i l > M A R I A N A . P I N T O R @ P E R E Z L L O R C A . C O M < / s e n d e r e m a i l >  
     < l a s t m o d i f i e d > 2 0 2 6 - 0 6 - 0 5 T 1 9 : 5 5 : 0 0 . 0 0 0 0 0 0 0 + 0 1 : 0 0 < / l a s t m o d i f i e d >  
     < d a t a b a s e > D M M A D 0 1 < / d a t a b a s e >  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D568F-C05B-40EA-9A35-E442549E1C1C}">
  <ds:schemaRefs>
    <ds:schemaRef ds:uri="http://www.imanage.com/work/xmlschema"/>
  </ds:schemaRefs>
</ds:datastoreItem>
</file>

<file path=customXml/itemProps2.xml><?xml version="1.0" encoding="utf-8"?>
<ds:datastoreItem xmlns:ds="http://schemas.openxmlformats.org/officeDocument/2006/customXml" ds:itemID="{BA6ED320-15DE-493D-BDEE-2EC11F385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1083</Words>
  <Characters>5850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Estilos</vt:lpstr>
    </vt:vector>
  </TitlesOfParts>
  <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Estilos</dc:title>
  <dc:subject/>
  <dc:creator>Gama Glória</dc:creator>
  <cp:keywords/>
  <dc:description/>
  <cp:lastModifiedBy>André Freitas</cp:lastModifiedBy>
  <cp:revision>2</cp:revision>
  <cp:lastPrinted>2014-10-26T11:37:00Z</cp:lastPrinted>
  <dcterms:created xsi:type="dcterms:W3CDTF">2026-08-03T16:30:00Z</dcterms:created>
  <dcterms:modified xsi:type="dcterms:W3CDTF">2026-08-03T16:30:00Z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555009-296b-40fe-9c3e-93ca60e82545_Enabled">
    <vt:lpwstr>true</vt:lpwstr>
  </property>
  <property fmtid="{D5CDD505-2E9C-101B-9397-08002B2CF9AE}" pid="3" name="MSIP_Label_bb555009-296b-40fe-9c3e-93ca60e82545_SetDate">
    <vt:lpwstr>2026-08-03T16:28:46Z</vt:lpwstr>
  </property>
  <property fmtid="{D5CDD505-2E9C-101B-9397-08002B2CF9AE}" pid="4" name="MSIP_Label_bb555009-296b-40fe-9c3e-93ca60e82545_Method">
    <vt:lpwstr>Privileged</vt:lpwstr>
  </property>
  <property fmtid="{D5CDD505-2E9C-101B-9397-08002B2CF9AE}" pid="5" name="MSIP_Label_bb555009-296b-40fe-9c3e-93ca60e82545_Name">
    <vt:lpwstr>Teste_PÚBLICA</vt:lpwstr>
  </property>
  <property fmtid="{D5CDD505-2E9C-101B-9397-08002B2CF9AE}" pid="6" name="MSIP_Label_bb555009-296b-40fe-9c3e-93ca60e82545_SiteId">
    <vt:lpwstr>66dd046a-f2d8-4f95-ae8e-828718a02d6a</vt:lpwstr>
  </property>
  <property fmtid="{D5CDD505-2E9C-101B-9397-08002B2CF9AE}" pid="7" name="MSIP_Label_bb555009-296b-40fe-9c3e-93ca60e82545_ActionId">
    <vt:lpwstr>2d9ad1af-e2e9-40d6-8586-9e4b456f7a42</vt:lpwstr>
  </property>
  <property fmtid="{D5CDD505-2E9C-101B-9397-08002B2CF9AE}" pid="8" name="MSIP_Label_bb555009-296b-40fe-9c3e-93ca60e82545_ContentBits">
    <vt:lpwstr>0</vt:lpwstr>
  </property>
  <property fmtid="{D5CDD505-2E9C-101B-9397-08002B2CF9AE}" pid="9" name="MSIP_Label_bb555009-296b-40fe-9c3e-93ca60e82545_Tag">
    <vt:lpwstr>10, 0, 1, 1</vt:lpwstr>
  </property>
</Properties>
</file>